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F0" w:rsidRPr="003B4EE1" w:rsidRDefault="00AC26F0" w:rsidP="00AC2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4EE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  <w:r w:rsidRPr="003B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0" w:rsidRPr="003B4EE1" w:rsidRDefault="00AC26F0" w:rsidP="00AC26F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главы государственной администрации</w:t>
      </w:r>
      <w:r w:rsidRPr="003B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0" w:rsidRPr="003B4EE1" w:rsidRDefault="00AC26F0" w:rsidP="00AC2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Дубоссарского района и города Дубоссары</w:t>
      </w:r>
      <w:r w:rsidRPr="003B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0" w:rsidRPr="003B4EE1" w:rsidRDefault="00AC26F0" w:rsidP="00AC2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4E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«_09__» ____11_______2020</w:t>
      </w:r>
      <w:r w:rsidRPr="003B4EE1">
        <w:rPr>
          <w:rFonts w:ascii="Times New Roman" w:hAnsi="Times New Roman" w:cs="Times New Roman"/>
          <w:sz w:val="24"/>
          <w:szCs w:val="24"/>
        </w:rPr>
        <w:t xml:space="preserve"> года №_</w:t>
      </w:r>
      <w:r>
        <w:rPr>
          <w:rFonts w:ascii="Times New Roman" w:hAnsi="Times New Roman" w:cs="Times New Roman"/>
          <w:sz w:val="24"/>
          <w:szCs w:val="24"/>
        </w:rPr>
        <w:t>1900</w:t>
      </w:r>
      <w:r w:rsidRPr="003B4E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6F0" w:rsidRPr="003B4EE1" w:rsidRDefault="00AC26F0" w:rsidP="00AC2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26F0" w:rsidRPr="00C4039C" w:rsidRDefault="00AC26F0" w:rsidP="00AC26F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9C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AC26F0" w:rsidRPr="00C4039C" w:rsidRDefault="00AC26F0" w:rsidP="00AC26F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администрацией</w:t>
      </w:r>
      <w:r w:rsidRPr="00C40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6F0" w:rsidRPr="00C4039C" w:rsidRDefault="00AC26F0" w:rsidP="00AC26F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Дубоссарского района и города Дубоссары</w:t>
      </w:r>
      <w:r w:rsidRPr="00C403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C4039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Принятие на учет граждан, нуждающихся в улучшении жилищных условий»</w:t>
      </w:r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bookmark4"/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1. Предмет регулирования Регламента</w:t>
      </w:r>
      <w:bookmarkEnd w:id="0"/>
    </w:p>
    <w:p w:rsidR="00AC26F0" w:rsidRPr="001F4161" w:rsidRDefault="00AC26F0" w:rsidP="00AC26F0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Style w:val="20"/>
          <w:rFonts w:eastAsiaTheme="minorHAnsi"/>
          <w:b/>
          <w:sz w:val="24"/>
          <w:szCs w:val="24"/>
        </w:rPr>
      </w:pPr>
      <w:r w:rsidRPr="001F4161">
        <w:rPr>
          <w:rStyle w:val="20"/>
          <w:rFonts w:eastAsiaTheme="minorHAnsi"/>
          <w:sz w:val="24"/>
          <w:szCs w:val="24"/>
        </w:rPr>
        <w:t xml:space="preserve">1. Регламент </w:t>
      </w:r>
      <w:r w:rsidRPr="001F4161">
        <w:rPr>
          <w:sz w:val="24"/>
          <w:szCs w:val="24"/>
        </w:rPr>
        <w:t xml:space="preserve">предоставления </w:t>
      </w:r>
      <w:r w:rsidRPr="001F4161">
        <w:rPr>
          <w:rStyle w:val="20"/>
          <w:rFonts w:eastAsiaTheme="minorHAnsi"/>
          <w:sz w:val="24"/>
          <w:szCs w:val="24"/>
        </w:rPr>
        <w:t>государственной администрацией Дубоссарского района и города Дубоссары (далее - уполномоченный орган) государственной услуги «Принятие на учет граждан, нуждающихся в улучшении жилищных условии» разработан в целях выдачи решения о принятии на учет граждан, нуждающихся в улучшении жилищных условий.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Style w:val="20"/>
          <w:rFonts w:eastAsiaTheme="minorHAnsi"/>
          <w:b/>
          <w:color w:val="000000"/>
          <w:sz w:val="24"/>
          <w:szCs w:val="24"/>
        </w:rPr>
      </w:pP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 устанавливает стандарт, состав, последовательность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выдачи документа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, сроки выполнения административных процедур (действий), требования к порядку их выполнения, формы контроля за исполнением </w:t>
      </w:r>
      <w:r>
        <w:rPr>
          <w:rStyle w:val="20"/>
          <w:rFonts w:eastAsiaTheme="minorHAnsi"/>
          <w:color w:val="000000"/>
          <w:sz w:val="24"/>
          <w:szCs w:val="24"/>
        </w:rPr>
        <w:t xml:space="preserve">настоящего </w:t>
      </w: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Регламента, досудебный (внесудебный) порядок обжалования решений и действий (бездействи</w:t>
      </w:r>
      <w:r>
        <w:rPr>
          <w:rStyle w:val="20"/>
          <w:rFonts w:eastAsiaTheme="minorHAnsi"/>
          <w:color w:val="000000"/>
          <w:sz w:val="24"/>
          <w:szCs w:val="24"/>
        </w:rPr>
        <w:t>я</w:t>
      </w:r>
      <w:r w:rsidRPr="00C4039C">
        <w:rPr>
          <w:rStyle w:val="20"/>
          <w:rFonts w:eastAsiaTheme="minorHAnsi"/>
          <w:color w:val="000000"/>
          <w:sz w:val="24"/>
          <w:szCs w:val="24"/>
        </w:rPr>
        <w:t>)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</w:t>
      </w:r>
      <w:r w:rsidRPr="00C4039C">
        <w:rPr>
          <w:rStyle w:val="20"/>
          <w:rFonts w:eastAsiaTheme="minorHAnsi"/>
          <w:b/>
          <w:color w:val="000000"/>
          <w:sz w:val="24"/>
          <w:szCs w:val="24"/>
        </w:rPr>
        <w:t>.</w:t>
      </w:r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bookmarkStart w:id="1" w:name="bookmark5"/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2. Круг заявителей</w:t>
      </w:r>
      <w:bookmarkEnd w:id="1"/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Государственную услугу   имеют право получа</w:t>
      </w:r>
      <w:r w:rsidRPr="00C4039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sz w:val="24"/>
          <w:szCs w:val="24"/>
        </w:rPr>
        <w:t>граждане, проживающие в жилом помещении любой формы собственности:</w:t>
      </w:r>
    </w:p>
    <w:p w:rsidR="00AC26F0" w:rsidRPr="002D5929" w:rsidRDefault="00AC26F0" w:rsidP="00AC2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2D5929">
        <w:rPr>
          <w:rFonts w:ascii="Times New Roman" w:hAnsi="Times New Roman" w:cs="Times New Roman"/>
          <w:sz w:val="24"/>
          <w:szCs w:val="24"/>
        </w:rPr>
        <w:t xml:space="preserve"> имеющие обеспеченность общей площадью жилого помещения </w:t>
      </w:r>
      <w:r w:rsidRPr="002D5929">
        <w:rPr>
          <w:rFonts w:ascii="Times New Roman" w:hAnsi="Times New Roman" w:cs="Times New Roman"/>
          <w:sz w:val="24"/>
          <w:szCs w:val="24"/>
        </w:rPr>
        <w:br/>
        <w:t>на 1 (одного) члена семьи ниже 12 квадратных метров;</w:t>
      </w:r>
    </w:p>
    <w:p w:rsidR="00AC26F0" w:rsidRPr="002D5929" w:rsidRDefault="00AC26F0" w:rsidP="00AC2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29">
        <w:rPr>
          <w:rFonts w:ascii="Times New Roman" w:hAnsi="Times New Roman" w:cs="Times New Roman"/>
          <w:sz w:val="24"/>
          <w:szCs w:val="24"/>
        </w:rPr>
        <w:t>б) проживающие в жилом помещении (доме), не отвечающем установленным нормативно-техническим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5929">
        <w:rPr>
          <w:rFonts w:ascii="Times New Roman" w:hAnsi="Times New Roman" w:cs="Times New Roman"/>
          <w:sz w:val="24"/>
          <w:szCs w:val="24"/>
        </w:rPr>
        <w:t>;</w:t>
      </w:r>
    </w:p>
    <w:p w:rsidR="00AC26F0" w:rsidRPr="002D5929" w:rsidRDefault="00AC26F0" w:rsidP="00AC2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29">
        <w:rPr>
          <w:rFonts w:ascii="Times New Roman" w:hAnsi="Times New Roman" w:cs="Times New Roman"/>
          <w:sz w:val="24"/>
          <w:szCs w:val="24"/>
        </w:rPr>
        <w:t>в) проживающие в квартире, занятой несколькими семьями, если в составе семьи имеются больные, страдающие тяжелыми формами некоторых хронических заболеваний, в связи с этим нуждающиеся в проживании в отдельной комнате и (или) в отдельной квартире.</w:t>
      </w:r>
    </w:p>
    <w:p w:rsidR="00AC26F0" w:rsidRPr="002D5929" w:rsidRDefault="00AC26F0" w:rsidP="00AC2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29">
        <w:rPr>
          <w:rFonts w:ascii="Times New Roman" w:hAnsi="Times New Roman" w:cs="Times New Roman"/>
          <w:sz w:val="24"/>
          <w:szCs w:val="24"/>
        </w:rPr>
        <w:t>Перечень соответствующих заболеваний с определением по каждому виду заболевания типа жилого помещения, в котором должны отдельно проживать члены семьи больного, страдающего тяжелыми формами некоторых хронических заболеваний, устанавливается уполномоченным Правительством Приднестровской Молдавской Республики исполнительным органом государственной власти;</w:t>
      </w:r>
    </w:p>
    <w:p w:rsidR="00AC26F0" w:rsidRPr="002D5929" w:rsidRDefault="00AC26F0" w:rsidP="00AC2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29">
        <w:rPr>
          <w:rFonts w:ascii="Times New Roman" w:hAnsi="Times New Roman" w:cs="Times New Roman"/>
          <w:sz w:val="24"/>
          <w:szCs w:val="24"/>
        </w:rPr>
        <w:t xml:space="preserve">г) проживающие в общежитиях или в служебных квартирах не менее </w:t>
      </w:r>
      <w:r w:rsidRPr="002D5929">
        <w:rPr>
          <w:rFonts w:ascii="Times New Roman" w:hAnsi="Times New Roman" w:cs="Times New Roman"/>
          <w:sz w:val="24"/>
          <w:szCs w:val="24"/>
        </w:rPr>
        <w:br/>
        <w:t>5 (пяти) лет (за исключением сезонных и временных работников, а также граждан, поселившихся в связи с обучением);</w:t>
      </w:r>
    </w:p>
    <w:p w:rsidR="00AC26F0" w:rsidRPr="002D5929" w:rsidRDefault="00AC26F0" w:rsidP="00AC2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29">
        <w:rPr>
          <w:rFonts w:ascii="Times New Roman" w:hAnsi="Times New Roman" w:cs="Times New Roman"/>
          <w:sz w:val="24"/>
          <w:szCs w:val="24"/>
        </w:rPr>
        <w:t>д) проживающие не менее 5 (пяти) лет на условиях поднайма в домах государственного и муниципального жилищного фонда либо коммерческого найма в домах государственного и муниципального жилищного фонда, домах жилищных и жилищно-строительных кооперативов либо в домах, жилых помещениях, принадлежащих гражданам на праве собственности, не имеющие другого жилого помещения.</w:t>
      </w:r>
    </w:p>
    <w:p w:rsidR="00AC26F0" w:rsidRPr="002D5929" w:rsidRDefault="00AC26F0" w:rsidP="00AC26F0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sz w:val="24"/>
          <w:szCs w:val="24"/>
        </w:rPr>
      </w:pPr>
    </w:p>
    <w:p w:rsidR="00AC26F0" w:rsidRPr="005E55A7" w:rsidRDefault="00AC26F0" w:rsidP="00AC26F0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bookmarkStart w:id="2" w:name="bookmark6"/>
    </w:p>
    <w:p w:rsidR="00AC26F0" w:rsidRPr="005E55A7" w:rsidRDefault="00AC26F0" w:rsidP="00AC26F0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r w:rsidRPr="005E55A7">
        <w:rPr>
          <w:rStyle w:val="4"/>
          <w:b/>
          <w:color w:val="000000"/>
          <w:sz w:val="24"/>
          <w:szCs w:val="24"/>
        </w:rPr>
        <w:t xml:space="preserve">3. Требования к порядку информирования о </w:t>
      </w:r>
      <w:bookmarkEnd w:id="2"/>
      <w:r w:rsidRPr="005E55A7">
        <w:rPr>
          <w:rStyle w:val="4"/>
          <w:b/>
          <w:color w:val="000000"/>
          <w:sz w:val="24"/>
          <w:szCs w:val="24"/>
        </w:rPr>
        <w:t xml:space="preserve">предоставлении </w:t>
      </w:r>
    </w:p>
    <w:p w:rsidR="00AC26F0" w:rsidRDefault="00AC26F0" w:rsidP="00AC26F0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r w:rsidRPr="005E55A7">
        <w:rPr>
          <w:rStyle w:val="4"/>
          <w:b/>
          <w:color w:val="000000"/>
          <w:sz w:val="24"/>
          <w:szCs w:val="24"/>
        </w:rPr>
        <w:t>государственной услуги</w:t>
      </w:r>
      <w:bookmarkStart w:id="3" w:name="bookmark7"/>
    </w:p>
    <w:p w:rsidR="00AC26F0" w:rsidRPr="005E55A7" w:rsidRDefault="00AC26F0" w:rsidP="00AC26F0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</w:p>
    <w:p w:rsidR="00AC26F0" w:rsidRPr="001D544A" w:rsidRDefault="00AC26F0" w:rsidP="00AC26F0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612DC9">
        <w:rPr>
          <w:b w:val="0"/>
          <w:sz w:val="24"/>
          <w:szCs w:val="24"/>
        </w:rPr>
        <w:t xml:space="preserve">. Информацию о месте нахождения, графике работы, справочных телефонах </w:t>
      </w:r>
      <w:r>
        <w:rPr>
          <w:b w:val="0"/>
          <w:sz w:val="24"/>
          <w:szCs w:val="24"/>
        </w:rPr>
        <w:t>управления, участвующего</w:t>
      </w:r>
      <w:r w:rsidRPr="00612DC9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предоставлении государственной услуги</w:t>
      </w:r>
      <w:r w:rsidRPr="00612DC9">
        <w:rPr>
          <w:b w:val="0"/>
          <w:sz w:val="24"/>
          <w:szCs w:val="24"/>
        </w:rPr>
        <w:t>, адреса электронной почты и иную необходимую информацию заявител</w:t>
      </w:r>
      <w:r>
        <w:rPr>
          <w:b w:val="0"/>
          <w:sz w:val="24"/>
          <w:szCs w:val="24"/>
        </w:rPr>
        <w:t>ь может получить на расположенном</w:t>
      </w:r>
      <w:r w:rsidRPr="00612DC9">
        <w:rPr>
          <w:b w:val="0"/>
          <w:sz w:val="24"/>
          <w:szCs w:val="24"/>
        </w:rPr>
        <w:t xml:space="preserve"> в государственн</w:t>
      </w:r>
      <w:r>
        <w:rPr>
          <w:b w:val="0"/>
          <w:sz w:val="24"/>
          <w:szCs w:val="24"/>
        </w:rPr>
        <w:t>ой администрации Дубоссарского района и города Дубоссары информационном стенде</w:t>
      </w:r>
      <w:r w:rsidRPr="00612DC9">
        <w:rPr>
          <w:b w:val="0"/>
          <w:sz w:val="24"/>
          <w:szCs w:val="24"/>
        </w:rPr>
        <w:t>, а также на следующих официальных сайтах и по телефонам: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а</w:t>
      </w:r>
      <w:r w:rsidRPr="00DA3C54">
        <w:rPr>
          <w:rStyle w:val="2"/>
          <w:rFonts w:eastAsia="Arial Unicode MS"/>
          <w:color w:val="auto"/>
        </w:rPr>
        <w:t xml:space="preserve">) Государственная администрация Дубоссарского района и города Дубоссары - </w:t>
      </w:r>
      <w:hyperlink r:id="rId5" w:history="1">
        <w:r w:rsidRPr="00DA3C54">
          <w:rPr>
            <w:rStyle w:val="a8"/>
            <w:rFonts w:ascii="Times New Roman" w:eastAsia="Arial Unicode MS" w:hAnsi="Times New Roman"/>
            <w:sz w:val="24"/>
            <w:szCs w:val="24"/>
            <w:lang w:eastAsia="ru-RU"/>
          </w:rPr>
          <w:t>http://www.dubossary.ru/</w:t>
        </w:r>
      </w:hyperlink>
      <w:r w:rsidRPr="00DA3C54">
        <w:rPr>
          <w:rStyle w:val="2"/>
          <w:rFonts w:eastAsia="Arial Unicode MS"/>
          <w:color w:val="auto"/>
        </w:rPr>
        <w:t>;</w:t>
      </w:r>
      <w:r w:rsidRPr="00DA3C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справочный телефон управления 0 (215) 3-34-47;</w:t>
      </w: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D1C9E">
        <w:rPr>
          <w:rFonts w:ascii="Times New Roman" w:hAnsi="Times New Roman"/>
          <w:sz w:val="24"/>
          <w:szCs w:val="24"/>
          <w:shd w:val="clear" w:color="auto" w:fill="FFFFFF"/>
        </w:rPr>
        <w:t>) государственная информационная система «Портал государственных услуг Приднестровской Молдавской Республики» (далее – Портал) - https://uslugi.gospmr.org/.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A3C54">
        <w:rPr>
          <w:rFonts w:ascii="Times New Roman" w:hAnsi="Times New Roman"/>
          <w:sz w:val="24"/>
          <w:szCs w:val="24"/>
        </w:rPr>
        <w:t>. На официальном сайте уполномоченного органа должна размещаться следующая информация: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3C54">
        <w:rPr>
          <w:rFonts w:ascii="Times New Roman" w:hAnsi="Times New Roman"/>
          <w:sz w:val="24"/>
          <w:szCs w:val="24"/>
        </w:rPr>
        <w:t>) исчерпывающий перечень документов, необходимых для предоставления разрешительного документа, требования к оформлению указанных документов;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A3C54">
        <w:rPr>
          <w:rFonts w:ascii="Times New Roman" w:hAnsi="Times New Roman"/>
          <w:sz w:val="24"/>
          <w:szCs w:val="24"/>
        </w:rPr>
        <w:t>) срок предоставления государственной услуги;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3C54">
        <w:rPr>
          <w:rFonts w:ascii="Times New Roman" w:hAnsi="Times New Roman"/>
          <w:sz w:val="24"/>
          <w:szCs w:val="24"/>
        </w:rPr>
        <w:t>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A3C54">
        <w:rPr>
          <w:rFonts w:ascii="Times New Roman" w:hAnsi="Times New Roman"/>
          <w:sz w:val="24"/>
          <w:szCs w:val="24"/>
        </w:rPr>
        <w:t>) исчерпывающий перечень оснований для отказа в предоставлении государственной услуги;</w:t>
      </w:r>
    </w:p>
    <w:p w:rsidR="00AC26F0" w:rsidRPr="00DA3C54" w:rsidRDefault="00AC26F0" w:rsidP="00AC2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</w:t>
      </w:r>
      <w:r w:rsidRPr="00DA3C54">
        <w:rPr>
          <w:rFonts w:ascii="Times New Roman" w:hAnsi="Times New Roman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</w:t>
      </w:r>
      <w:r>
        <w:rPr>
          <w:rFonts w:ascii="Times New Roman" w:hAnsi="Times New Roman"/>
          <w:sz w:val="24"/>
          <w:szCs w:val="24"/>
        </w:rPr>
        <w:t>)</w:t>
      </w:r>
      <w:r w:rsidRPr="00DA3C54">
        <w:rPr>
          <w:rFonts w:ascii="Times New Roman" w:hAnsi="Times New Roman"/>
          <w:sz w:val="24"/>
          <w:szCs w:val="24"/>
        </w:rPr>
        <w:t xml:space="preserve"> в ходе предоставления государственной услуги;</w:t>
      </w: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9EB">
        <w:rPr>
          <w:rFonts w:ascii="Times New Roman" w:hAnsi="Times New Roman"/>
          <w:sz w:val="24"/>
          <w:szCs w:val="24"/>
        </w:rPr>
        <w:t>е) форма заявления, используемая при предоставлении государственной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</w:t>
      </w:r>
      <w:r w:rsidRPr="00DA3C54">
        <w:rPr>
          <w:rFonts w:ascii="Times New Roman" w:hAnsi="Times New Roman"/>
          <w:sz w:val="24"/>
          <w:szCs w:val="24"/>
        </w:rPr>
        <w:t>олный текст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5.На </w:t>
      </w:r>
      <w:r w:rsidRPr="00DA3C54">
        <w:rPr>
          <w:rFonts w:ascii="Times New Roman" w:hAnsi="Times New Roman"/>
          <w:sz w:val="24"/>
          <w:szCs w:val="24"/>
        </w:rPr>
        <w:t>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3C54">
        <w:rPr>
          <w:rFonts w:ascii="Times New Roman" w:hAnsi="Times New Roman"/>
          <w:sz w:val="24"/>
          <w:szCs w:val="24"/>
        </w:rPr>
        <w:t xml:space="preserve">) информация, предусмотренная пунктом </w:t>
      </w:r>
      <w:r>
        <w:rPr>
          <w:rFonts w:ascii="Times New Roman" w:hAnsi="Times New Roman"/>
          <w:sz w:val="24"/>
          <w:szCs w:val="24"/>
        </w:rPr>
        <w:t>5</w:t>
      </w:r>
      <w:r w:rsidRPr="00DA3C54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A3C54">
        <w:rPr>
          <w:rFonts w:ascii="Times New Roman" w:hAnsi="Times New Roman"/>
          <w:sz w:val="24"/>
          <w:szCs w:val="24"/>
        </w:rPr>
        <w:t xml:space="preserve">) информация о графике работы и </w:t>
      </w:r>
      <w:r>
        <w:rPr>
          <w:rFonts w:ascii="Times New Roman" w:hAnsi="Times New Roman"/>
          <w:sz w:val="24"/>
          <w:szCs w:val="24"/>
        </w:rPr>
        <w:t xml:space="preserve">местах </w:t>
      </w:r>
      <w:r w:rsidRPr="00DA3C54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я</w:t>
      </w:r>
      <w:r w:rsidRPr="00DA3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должностных лиц </w:t>
      </w:r>
      <w:r w:rsidRPr="00DA3C54">
        <w:rPr>
          <w:rFonts w:ascii="Times New Roman" w:hAnsi="Times New Roman"/>
          <w:sz w:val="24"/>
          <w:szCs w:val="24"/>
        </w:rPr>
        <w:t>уполномоченного органа, осуществляющих прием (выдачу) документов, адрес;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3C54">
        <w:rPr>
          <w:rFonts w:ascii="Times New Roman" w:hAnsi="Times New Roman"/>
          <w:sz w:val="24"/>
          <w:szCs w:val="24"/>
        </w:rPr>
        <w:t>) номера телефонов, номера факсов уполномоченного органа;</w:t>
      </w:r>
    </w:p>
    <w:p w:rsidR="00AC26F0" w:rsidRPr="00DA3C54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A3C54">
        <w:rPr>
          <w:rFonts w:ascii="Times New Roman" w:hAnsi="Times New Roman"/>
          <w:sz w:val="24"/>
          <w:szCs w:val="24"/>
        </w:rPr>
        <w:t>) графики приема заявителей должностными лицами, ответственными за предоставление государственной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AC26F0" w:rsidRPr="00C4039C" w:rsidRDefault="00AC26F0" w:rsidP="00AC26F0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Раздел 2. Стандарт предоставления государственной услуги</w:t>
      </w:r>
      <w:bookmarkStart w:id="4" w:name="bookmark8"/>
      <w:bookmarkEnd w:id="3"/>
    </w:p>
    <w:p w:rsidR="00AC26F0" w:rsidRPr="00C4039C" w:rsidRDefault="00AC26F0" w:rsidP="00AC26F0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Style w:val="4"/>
          <w:b w:val="0"/>
          <w:bCs w:val="0"/>
          <w:color w:val="000000"/>
          <w:sz w:val="24"/>
          <w:szCs w:val="24"/>
        </w:rPr>
      </w:pPr>
    </w:p>
    <w:p w:rsidR="00AC26F0" w:rsidRPr="00C4039C" w:rsidRDefault="00AC26F0" w:rsidP="00AC26F0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 xml:space="preserve">4. Наименование </w:t>
      </w:r>
      <w:bookmarkEnd w:id="4"/>
      <w:r>
        <w:rPr>
          <w:rStyle w:val="4"/>
          <w:color w:val="000000"/>
          <w:sz w:val="24"/>
          <w:szCs w:val="24"/>
        </w:rPr>
        <w:t>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Наименование </w:t>
      </w:r>
      <w:r>
        <w:rPr>
          <w:rFonts w:ascii="Times New Roman" w:hAnsi="Times New Roman"/>
          <w:sz w:val="24"/>
          <w:szCs w:val="24"/>
        </w:rPr>
        <w:t>г</w:t>
      </w:r>
      <w:r w:rsidRPr="00FA3BB6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FA3BB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A3B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Принятие на учет граждан, нуждающихся в улучшении жилищных условий</w:t>
      </w:r>
      <w:r w:rsidRPr="00A15D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государственная услуга).</w:t>
      </w:r>
    </w:p>
    <w:p w:rsidR="00AC26F0" w:rsidRPr="00C4039C" w:rsidRDefault="00AC26F0" w:rsidP="00AC26F0">
      <w:pPr>
        <w:pStyle w:val="21"/>
        <w:shd w:val="clear" w:color="auto" w:fill="auto"/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bookmarkStart w:id="5" w:name="bookmark9"/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21E">
        <w:rPr>
          <w:rStyle w:val="20"/>
          <w:rFonts w:eastAsiaTheme="minorHAnsi"/>
          <w:b/>
          <w:color w:val="000000"/>
          <w:sz w:val="24"/>
          <w:szCs w:val="24"/>
        </w:rPr>
        <w:t>5.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bookmarkEnd w:id="5"/>
      <w:r w:rsidRPr="00FA3BB6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FA3BB6">
        <w:rPr>
          <w:rFonts w:ascii="Times New Roman" w:hAnsi="Times New Roman"/>
          <w:b/>
          <w:sz w:val="24"/>
          <w:szCs w:val="24"/>
        </w:rPr>
        <w:t>, предоставляющего государственную услугу</w:t>
      </w:r>
    </w:p>
    <w:p w:rsidR="00AC26F0" w:rsidRPr="00FA3BB6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7</w:t>
      </w:r>
      <w:r w:rsidRPr="00C4039C">
        <w:rPr>
          <w:rStyle w:val="20"/>
          <w:rFonts w:eastAsiaTheme="minorHAnsi"/>
          <w:color w:val="000000"/>
          <w:sz w:val="24"/>
          <w:szCs w:val="24"/>
        </w:rPr>
        <w:t>.</w:t>
      </w:r>
      <w:r w:rsidRPr="00C4039C">
        <w:rPr>
          <w:sz w:val="24"/>
          <w:szCs w:val="24"/>
        </w:rPr>
        <w:t xml:space="preserve"> </w:t>
      </w:r>
      <w:bookmarkStart w:id="6" w:name="bookmark10"/>
      <w:r w:rsidRPr="00FA3BB6">
        <w:rPr>
          <w:sz w:val="24"/>
          <w:szCs w:val="24"/>
        </w:rPr>
        <w:t xml:space="preserve">Государственная услуга </w:t>
      </w:r>
      <w:r>
        <w:rPr>
          <w:sz w:val="24"/>
          <w:szCs w:val="24"/>
        </w:rPr>
        <w:t>предоставляется государственной администрацией Дубоссарского района и</w:t>
      </w:r>
      <w:r w:rsidRPr="00FA3BB6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 Дубоссары</w:t>
      </w:r>
      <w:r w:rsidRPr="00FA3BB6">
        <w:rPr>
          <w:sz w:val="24"/>
          <w:szCs w:val="24"/>
        </w:rPr>
        <w:t>.</w:t>
      </w: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4"/>
          <w:bCs w:val="0"/>
          <w:color w:val="000000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center"/>
        <w:rPr>
          <w:rStyle w:val="aa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 xml:space="preserve">6. </w:t>
      </w:r>
      <w:bookmarkEnd w:id="6"/>
      <w:r w:rsidRPr="00FA3BB6"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  <w:r w:rsidRPr="00C4039C">
        <w:rPr>
          <w:rStyle w:val="aa"/>
          <w:color w:val="000000"/>
          <w:sz w:val="24"/>
          <w:szCs w:val="24"/>
        </w:rPr>
        <w:t xml:space="preserve"> </w:t>
      </w:r>
    </w:p>
    <w:p w:rsidR="00AC26F0" w:rsidRDefault="00AC26F0" w:rsidP="00AC26F0">
      <w:pPr>
        <w:spacing w:after="0" w:line="240" w:lineRule="auto"/>
        <w:ind w:firstLine="709"/>
        <w:jc w:val="center"/>
        <w:rPr>
          <w:rStyle w:val="aa"/>
          <w:color w:val="000000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8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. Результатом </w:t>
      </w:r>
      <w:r w:rsidRPr="007E721E">
        <w:rPr>
          <w:rStyle w:val="20"/>
          <w:rFonts w:eastAsiaTheme="minorHAnsi"/>
          <w:color w:val="000000"/>
          <w:sz w:val="24"/>
          <w:szCs w:val="24"/>
        </w:rPr>
        <w:t>предоставления государственной услуги является</w:t>
      </w:r>
      <w:r>
        <w:rPr>
          <w:rStyle w:val="20"/>
          <w:rFonts w:eastAsiaTheme="minorHAnsi"/>
          <w:color w:val="000000"/>
          <w:sz w:val="24"/>
          <w:szCs w:val="24"/>
        </w:rPr>
        <w:t>:</w:t>
      </w:r>
    </w:p>
    <w:p w:rsidR="00AC26F0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а)</w:t>
      </w:r>
      <w:r w:rsidRPr="007E721E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выписка из решения государственной администрации </w:t>
      </w:r>
      <w:r w:rsidRPr="00B5515D">
        <w:rPr>
          <w:rFonts w:ascii="Times New Roman" w:hAnsi="Times New Roman" w:cs="Times New Roman"/>
          <w:sz w:val="24"/>
          <w:szCs w:val="24"/>
        </w:rPr>
        <w:t>Дубоссарского района и города Дубоссары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о принятии на учет граждан нуждающихся в улучшении жилищных условий;</w:t>
      </w:r>
    </w:p>
    <w:p w:rsidR="00AC26F0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lastRenderedPageBreak/>
        <w:t xml:space="preserve">б) письменное </w:t>
      </w:r>
      <w:proofErr w:type="gramStart"/>
      <w:r>
        <w:rPr>
          <w:rStyle w:val="20"/>
          <w:rFonts w:eastAsiaTheme="minorHAnsi"/>
          <w:color w:val="000000"/>
          <w:sz w:val="24"/>
          <w:szCs w:val="24"/>
        </w:rPr>
        <w:t>уведомление  об</w:t>
      </w:r>
      <w:proofErr w:type="gramEnd"/>
      <w:r>
        <w:rPr>
          <w:rStyle w:val="20"/>
          <w:rFonts w:eastAsiaTheme="minorHAnsi"/>
          <w:color w:val="000000"/>
          <w:sz w:val="24"/>
          <w:szCs w:val="24"/>
        </w:rPr>
        <w:t xml:space="preserve"> отказе в выдаче государственной услуги.</w:t>
      </w:r>
    </w:p>
    <w:p w:rsidR="00AC26F0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A3BB6">
        <w:rPr>
          <w:rFonts w:ascii="Times New Roman" w:hAnsi="Times New Roman"/>
          <w:b/>
          <w:sz w:val="24"/>
          <w:szCs w:val="24"/>
        </w:rPr>
        <w:t>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Pr="00C4039C" w:rsidRDefault="00AC26F0" w:rsidP="00AC26F0">
      <w:pPr>
        <w:pStyle w:val="21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9. </w:t>
      </w:r>
      <w:r w:rsidRPr="00C4039C">
        <w:rPr>
          <w:rStyle w:val="20"/>
          <w:color w:val="000000"/>
          <w:sz w:val="24"/>
          <w:szCs w:val="24"/>
        </w:rPr>
        <w:t xml:space="preserve">Срок </w:t>
      </w:r>
      <w:r>
        <w:rPr>
          <w:rStyle w:val="20"/>
          <w:color w:val="000000"/>
          <w:sz w:val="24"/>
          <w:szCs w:val="24"/>
        </w:rPr>
        <w:t>предоставления 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 не должен превышать </w:t>
      </w:r>
      <w:r>
        <w:rPr>
          <w:rStyle w:val="20"/>
          <w:color w:val="000000"/>
          <w:sz w:val="24"/>
          <w:szCs w:val="24"/>
        </w:rPr>
        <w:t>40 календарных дней</w:t>
      </w:r>
      <w:r w:rsidRPr="00C4039C">
        <w:rPr>
          <w:rStyle w:val="20"/>
          <w:color w:val="000000"/>
          <w:sz w:val="24"/>
          <w:szCs w:val="24"/>
        </w:rPr>
        <w:t xml:space="preserve"> со дня получения упо</w:t>
      </w:r>
      <w:r>
        <w:rPr>
          <w:rStyle w:val="20"/>
          <w:color w:val="000000"/>
          <w:sz w:val="24"/>
          <w:szCs w:val="24"/>
        </w:rPr>
        <w:t>лномоченным органом заявления с</w:t>
      </w: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приложением </w:t>
      </w:r>
      <w:r w:rsidRPr="00C4039C">
        <w:rPr>
          <w:rStyle w:val="20"/>
          <w:color w:val="000000"/>
          <w:sz w:val="24"/>
          <w:szCs w:val="24"/>
        </w:rPr>
        <w:t>необходимы</w:t>
      </w:r>
      <w:r>
        <w:rPr>
          <w:rStyle w:val="20"/>
          <w:color w:val="000000"/>
          <w:sz w:val="24"/>
          <w:szCs w:val="24"/>
        </w:rPr>
        <w:t>х</w:t>
      </w:r>
      <w:r w:rsidRPr="00C4039C">
        <w:rPr>
          <w:rStyle w:val="20"/>
          <w:color w:val="000000"/>
          <w:sz w:val="24"/>
          <w:szCs w:val="24"/>
        </w:rPr>
        <w:t xml:space="preserve"> документ</w:t>
      </w:r>
      <w:r>
        <w:rPr>
          <w:rStyle w:val="20"/>
          <w:color w:val="000000"/>
          <w:sz w:val="24"/>
          <w:szCs w:val="24"/>
        </w:rPr>
        <w:t>ов</w:t>
      </w:r>
      <w:r w:rsidRPr="00C4039C">
        <w:rPr>
          <w:rStyle w:val="20"/>
          <w:color w:val="000000"/>
          <w:sz w:val="24"/>
          <w:szCs w:val="24"/>
        </w:rPr>
        <w:t>.</w:t>
      </w:r>
    </w:p>
    <w:p w:rsidR="00AC26F0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>1</w:t>
      </w:r>
      <w:r>
        <w:rPr>
          <w:rStyle w:val="20"/>
          <w:color w:val="000000"/>
          <w:sz w:val="24"/>
          <w:szCs w:val="24"/>
        </w:rPr>
        <w:t>0</w:t>
      </w:r>
      <w:r w:rsidRPr="00C4039C">
        <w:rPr>
          <w:rStyle w:val="20"/>
          <w:color w:val="000000"/>
          <w:sz w:val="24"/>
          <w:szCs w:val="24"/>
        </w:rPr>
        <w:t>. Датой представления документов является день их получения и регистрации уполномоченным органом.</w:t>
      </w:r>
      <w:r>
        <w:rPr>
          <w:rStyle w:val="20"/>
          <w:color w:val="000000"/>
          <w:sz w:val="24"/>
          <w:szCs w:val="24"/>
        </w:rPr>
        <w:t xml:space="preserve"> </w:t>
      </w:r>
    </w:p>
    <w:p w:rsidR="00AC26F0" w:rsidRPr="00C4039C" w:rsidRDefault="00AC26F0" w:rsidP="00AC26F0">
      <w:pPr>
        <w:pStyle w:val="50"/>
        <w:shd w:val="clear" w:color="auto" w:fill="auto"/>
        <w:tabs>
          <w:tab w:val="left" w:pos="2259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FA3BB6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 xml:space="preserve">регулирующих отношения, </w:t>
      </w:r>
      <w:r w:rsidRPr="00FA3BB6">
        <w:rPr>
          <w:rFonts w:ascii="Times New Roman" w:hAnsi="Times New Roman"/>
          <w:b/>
          <w:sz w:val="24"/>
          <w:szCs w:val="24"/>
        </w:rPr>
        <w:t>возникающие в связи с предоставлением 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11</w:t>
      </w:r>
      <w:r w:rsidRPr="00C4039C">
        <w:rPr>
          <w:color w:val="000000"/>
          <w:sz w:val="24"/>
          <w:szCs w:val="24"/>
          <w:shd w:val="clear" w:color="auto" w:fill="FFFFFF"/>
        </w:rPr>
        <w:t xml:space="preserve">. </w:t>
      </w:r>
      <w:r w:rsidRPr="00552F2E">
        <w:rPr>
          <w:color w:val="000000"/>
          <w:sz w:val="24"/>
          <w:szCs w:val="24"/>
          <w:shd w:val="clear" w:color="auto" w:fill="FFFFFF"/>
        </w:rPr>
        <w:t>Отношения, возникающие в связи с предоставлением государственной услуги, регулируются следующими нормативно-правовыми актами Приднестровской Молдавской Республики:</w:t>
      </w:r>
    </w:p>
    <w:p w:rsidR="00AC26F0" w:rsidRPr="00DA3C54" w:rsidRDefault="00AC26F0" w:rsidP="00AC2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39C">
        <w:rPr>
          <w:rStyle w:val="20"/>
          <w:rFonts w:eastAsiaTheme="minorHAnsi"/>
          <w:color w:val="000000"/>
          <w:sz w:val="24"/>
          <w:szCs w:val="24"/>
        </w:rPr>
        <w:t>а)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Жилищным кодексом Приднестровской Молдавской Республики в действующей редакции</w:t>
      </w:r>
      <w:r w:rsidRPr="00DA3C54">
        <w:rPr>
          <w:rFonts w:ascii="Times New Roman" w:hAnsi="Times New Roman"/>
          <w:sz w:val="24"/>
          <w:szCs w:val="24"/>
          <w:lang w:eastAsia="ru-RU"/>
        </w:rPr>
        <w:t>;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332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б</w:t>
      </w:r>
      <w:r w:rsidRPr="00C4039C">
        <w:rPr>
          <w:rStyle w:val="20"/>
          <w:color w:val="000000"/>
          <w:sz w:val="24"/>
          <w:szCs w:val="24"/>
        </w:rPr>
        <w:t xml:space="preserve">) </w:t>
      </w:r>
      <w:r>
        <w:rPr>
          <w:rStyle w:val="20"/>
          <w:color w:val="000000"/>
          <w:sz w:val="24"/>
          <w:szCs w:val="24"/>
        </w:rPr>
        <w:t>Постановлением Правительства Приднестровской Молдавской республики от 26 августа 2016 года № 235 «Об утверждении Правил учета граждан нуждающихся в улучшении жилищных условий, и Правил предоставления жилых помещений по договору социального найма на территории Приднестровской Молдавской Республики» (САЗ 16-34)</w:t>
      </w:r>
    </w:p>
    <w:p w:rsidR="00AC26F0" w:rsidRPr="00C4039C" w:rsidRDefault="00AC26F0" w:rsidP="00AC26F0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FA3BB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12C43">
        <w:rPr>
          <w:rFonts w:ascii="Times New Roman" w:hAnsi="Times New Roman" w:cs="Times New Roman"/>
          <w:sz w:val="24"/>
          <w:szCs w:val="24"/>
        </w:rPr>
        <w:t xml:space="preserve">. </w:t>
      </w:r>
      <w:r w:rsidRPr="00C12C43">
        <w:rPr>
          <w:rFonts w:ascii="Times New Roman" w:hAnsi="Times New Roman"/>
          <w:sz w:val="24"/>
          <w:szCs w:val="24"/>
        </w:rPr>
        <w:t xml:space="preserve">Для получения </w:t>
      </w:r>
      <w:r>
        <w:rPr>
          <w:rFonts w:ascii="Times New Roman" w:hAnsi="Times New Roman"/>
          <w:sz w:val="24"/>
          <w:szCs w:val="24"/>
        </w:rPr>
        <w:t xml:space="preserve">государственной услуги заявитель предоставляет </w:t>
      </w:r>
      <w:r w:rsidRPr="00C12C43">
        <w:rPr>
          <w:rFonts w:ascii="Times New Roman" w:hAnsi="Times New Roman"/>
          <w:sz w:val="24"/>
          <w:szCs w:val="24"/>
        </w:rPr>
        <w:t>следующие документ</w:t>
      </w:r>
      <w:r>
        <w:rPr>
          <w:rFonts w:ascii="Times New Roman" w:hAnsi="Times New Roman"/>
          <w:sz w:val="24"/>
          <w:szCs w:val="24"/>
        </w:rPr>
        <w:t>ы</w:t>
      </w:r>
      <w:r w:rsidRPr="00C12C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(или уполномоченного им лица) о принятии на учет, нуждающихся в улучшении жилищных условий согласно Приложению № 1 к настоящему Регламенту;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 заявителя или доверенность на ведение дела и паспорт владельца доверенности (если обращается лицо, уполномоченное собственником);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о регистрации по месту жительства (для проживающих в индивидуальном жилом доме);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договора найма (социального / коммерческого);</w:t>
      </w:r>
    </w:p>
    <w:p w:rsidR="006067F4" w:rsidRDefault="006067F4" w:rsidP="0060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справка ГУП «Республиканское бюро технической инвентаризации» о наличии либо отсутствии у гражданина и членов его семьи жилого помещения на праве собственности за 10 (десять) предыдущих лет;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копия договора поднайма в домах государственного или муниципального жилого фонда, или в домах жилищно-строительных кооперативов или жилищных кооперативов, или в жилом помещении, принадлежащем гражданину на праве собственности;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наличии льгот - подтверждающий документ;</w:t>
      </w:r>
    </w:p>
    <w:p w:rsidR="006067F4" w:rsidRDefault="006067F4" w:rsidP="006067F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акт обследования жилищных условий, в случае наличия решения главы государственной администрации о признании жилого помещения непригодным к проживанию.</w:t>
      </w:r>
    </w:p>
    <w:p w:rsidR="006067F4" w:rsidRPr="00CE5F19" w:rsidRDefault="006067F4" w:rsidP="00606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7F4" w:rsidRPr="00C12C43" w:rsidRDefault="006067F4" w:rsidP="00AC26F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26F0" w:rsidRPr="005E55A7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t>10. Исчерпывающий перечень документов</w:t>
      </w:r>
    </w:p>
    <w:p w:rsidR="00AC26F0" w:rsidRPr="005E55A7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t>необходимых в соответствии с нормативными правовыми актами</w:t>
      </w:r>
    </w:p>
    <w:p w:rsidR="00AC26F0" w:rsidRPr="005E55A7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t>для предоставления государственной услуги,</w:t>
      </w:r>
    </w:p>
    <w:p w:rsidR="00AC26F0" w:rsidRPr="005E55A7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t>которые находятся в распоряжении государственных органов</w:t>
      </w:r>
    </w:p>
    <w:p w:rsidR="00AC26F0" w:rsidRPr="005E55A7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lastRenderedPageBreak/>
        <w:t xml:space="preserve"> и иных органов, участвующих в предоставлении государственной услуги,</w:t>
      </w:r>
    </w:p>
    <w:p w:rsidR="00AC26F0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t>которые заявитель вправе представить</w:t>
      </w:r>
    </w:p>
    <w:p w:rsidR="00AC26F0" w:rsidRPr="005E55A7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</w:p>
    <w:p w:rsidR="00AC26F0" w:rsidRPr="008528FD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13</w:t>
      </w:r>
      <w:r w:rsidRPr="008528FD">
        <w:rPr>
          <w:rStyle w:val="5"/>
          <w:color w:val="000000"/>
          <w:sz w:val="24"/>
          <w:szCs w:val="24"/>
        </w:rPr>
        <w:t>.</w:t>
      </w:r>
      <w:r>
        <w:rPr>
          <w:rStyle w:val="5"/>
          <w:color w:val="000000"/>
          <w:sz w:val="24"/>
          <w:szCs w:val="24"/>
        </w:rPr>
        <w:t xml:space="preserve"> В целях сокращения документов, представляемых заявителем, справка о месте регистрации (для граждан, проживающих в многоквартирных жилых домах) и справка регистрирующего органа о наличии либо отсутствии у гражданина и членов его семьи жилых помещений на праве собственности за 10 (десять) предыдущих лет запрашивается уполномоченным органом посредством государственной информационной системы «Система межведомственного обмена данными;</w:t>
      </w:r>
    </w:p>
    <w:p w:rsidR="00AC26F0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</w:p>
    <w:p w:rsidR="00AC26F0" w:rsidRPr="00C4039C" w:rsidRDefault="00AC26F0" w:rsidP="00AC26F0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A3BB6">
        <w:rPr>
          <w:rFonts w:ascii="Times New Roman" w:hAnsi="Times New Roman"/>
          <w:b/>
          <w:sz w:val="24"/>
          <w:szCs w:val="24"/>
        </w:rPr>
        <w:t xml:space="preserve">. Указание на запрет требования от заявителя 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3BB6">
        <w:rPr>
          <w:rFonts w:ascii="Times New Roman" w:hAnsi="Times New Roman"/>
          <w:b/>
          <w:sz w:val="24"/>
          <w:szCs w:val="24"/>
        </w:rPr>
        <w:t>предоставления документов и информации или осуществления действий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3BB6"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Pr="00D04A96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14</w:t>
      </w:r>
      <w:r w:rsidRPr="00C4039C">
        <w:rPr>
          <w:rStyle w:val="20"/>
          <w:rFonts w:eastAsiaTheme="minorHAns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96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заявителя:</w:t>
      </w:r>
    </w:p>
    <w:p w:rsidR="00AC26F0" w:rsidRPr="00D04A96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6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</w:t>
      </w:r>
      <w:r w:rsidRPr="00D04A96">
        <w:rPr>
          <w:rFonts w:ascii="Times New Roman" w:hAnsi="Times New Roman" w:cs="Times New Roman"/>
          <w:sz w:val="24"/>
          <w:szCs w:val="24"/>
        </w:rPr>
        <w:t>;</w:t>
      </w:r>
    </w:p>
    <w:p w:rsidR="00AC26F0" w:rsidRPr="00D04A96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6">
        <w:rPr>
          <w:rFonts w:ascii="Times New Roman" w:hAnsi="Times New Roman" w:cs="Times New Roman"/>
          <w:sz w:val="24"/>
          <w:szCs w:val="24"/>
        </w:rPr>
        <w:t xml:space="preserve">б) предоставления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власти, а также</w:t>
      </w:r>
      <w:r w:rsidRPr="00D0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04A96">
        <w:rPr>
          <w:rFonts w:ascii="Times New Roman" w:hAnsi="Times New Roman" w:cs="Times New Roman"/>
          <w:sz w:val="24"/>
          <w:szCs w:val="24"/>
        </w:rPr>
        <w:t xml:space="preserve">органов, </w:t>
      </w:r>
      <w:r>
        <w:rPr>
          <w:rFonts w:ascii="Times New Roman" w:hAnsi="Times New Roman" w:cs="Times New Roman"/>
          <w:sz w:val="24"/>
          <w:szCs w:val="24"/>
        </w:rPr>
        <w:t>правомочных предоставлять государственные услуги в</w:t>
      </w:r>
      <w:r w:rsidRPr="00D04A96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 Приднестровской Молдавской Республики; </w:t>
      </w:r>
    </w:p>
    <w:p w:rsidR="00AC26F0" w:rsidRPr="00D04A96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6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 </w:t>
      </w: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6">
        <w:rPr>
          <w:rFonts w:ascii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D1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отказа в приеме документов, необходимых 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55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государственной услуги, являются:</w:t>
      </w: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не в полном объеме перечня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13 настоящего Регламента;</w:t>
      </w:r>
    </w:p>
    <w:p w:rsidR="00AC26F0" w:rsidRPr="00F554D1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несоответствие представленных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предъявляемым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ним требованиям (отсутствие подписи уполномоченных лиц, печатей и штампов, утвержденных в установленном порядке.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pStyle w:val="50"/>
        <w:shd w:val="clear" w:color="auto" w:fill="auto"/>
        <w:tabs>
          <w:tab w:val="left" w:pos="2580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  <w:r w:rsidRPr="005E55A7">
        <w:rPr>
          <w:rStyle w:val="5"/>
          <w:b/>
          <w:color w:val="000000"/>
          <w:sz w:val="24"/>
          <w:szCs w:val="24"/>
        </w:rPr>
        <w:t xml:space="preserve">13. Исчерпывающий перечень оснований для </w:t>
      </w:r>
      <w:r w:rsidRPr="005E55A7">
        <w:rPr>
          <w:rStyle w:val="4"/>
          <w:b/>
          <w:color w:val="000000"/>
          <w:sz w:val="24"/>
          <w:szCs w:val="24"/>
        </w:rPr>
        <w:t xml:space="preserve">приостановления действия или отказа </w:t>
      </w:r>
      <w:proofErr w:type="gramStart"/>
      <w:r w:rsidRPr="005E55A7">
        <w:rPr>
          <w:rStyle w:val="4"/>
          <w:b/>
          <w:color w:val="000000"/>
          <w:sz w:val="24"/>
          <w:szCs w:val="24"/>
        </w:rPr>
        <w:t>в</w:t>
      </w:r>
      <w:r>
        <w:rPr>
          <w:rStyle w:val="4"/>
          <w:color w:val="000000"/>
          <w:sz w:val="24"/>
          <w:szCs w:val="24"/>
        </w:rPr>
        <w:t xml:space="preserve"> </w:t>
      </w:r>
      <w:r w:rsidRPr="00C4039C">
        <w:rPr>
          <w:rStyle w:val="5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proofErr w:type="gramEnd"/>
      <w:r w:rsidRPr="00FA3BB6">
        <w:rPr>
          <w:sz w:val="24"/>
          <w:szCs w:val="24"/>
        </w:rPr>
        <w:t xml:space="preserve"> государственной услуги</w:t>
      </w:r>
      <w:r w:rsidRPr="00C4039C">
        <w:rPr>
          <w:rStyle w:val="5"/>
          <w:color w:val="000000"/>
          <w:sz w:val="24"/>
          <w:szCs w:val="24"/>
        </w:rPr>
        <w:t xml:space="preserve"> </w:t>
      </w:r>
    </w:p>
    <w:p w:rsidR="00AC26F0" w:rsidRPr="00C4039C" w:rsidRDefault="00AC26F0" w:rsidP="00AC26F0">
      <w:pPr>
        <w:pStyle w:val="50"/>
        <w:shd w:val="clear" w:color="auto" w:fill="auto"/>
        <w:tabs>
          <w:tab w:val="left" w:pos="2580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16</w:t>
      </w:r>
      <w:r w:rsidRPr="00C4039C">
        <w:rPr>
          <w:rStyle w:val="20"/>
          <w:color w:val="000000"/>
          <w:sz w:val="24"/>
          <w:szCs w:val="24"/>
        </w:rPr>
        <w:t xml:space="preserve">. В случае, если при приеме заявления о </w:t>
      </w:r>
      <w:r w:rsidRPr="005E55A7">
        <w:rPr>
          <w:rStyle w:val="5"/>
          <w:b w:val="0"/>
          <w:color w:val="000000"/>
          <w:sz w:val="24"/>
          <w:szCs w:val="24"/>
        </w:rPr>
        <w:t>выдаче государственной услуги</w:t>
      </w:r>
      <w:r>
        <w:rPr>
          <w:rStyle w:val="20"/>
          <w:color w:val="000000"/>
          <w:sz w:val="24"/>
          <w:szCs w:val="24"/>
        </w:rPr>
        <w:t xml:space="preserve"> </w:t>
      </w:r>
      <w:r w:rsidRPr="00C4039C">
        <w:rPr>
          <w:rStyle w:val="20"/>
          <w:color w:val="000000"/>
          <w:sz w:val="24"/>
          <w:szCs w:val="24"/>
        </w:rPr>
        <w:t xml:space="preserve">выявляется, что документы, указанные в пункте </w:t>
      </w:r>
      <w:r>
        <w:rPr>
          <w:rStyle w:val="20"/>
          <w:color w:val="000000"/>
          <w:sz w:val="24"/>
          <w:szCs w:val="24"/>
        </w:rPr>
        <w:t>13</w:t>
      </w:r>
      <w:r w:rsidRPr="00C4039C">
        <w:rPr>
          <w:rStyle w:val="20"/>
          <w:color w:val="000000"/>
          <w:sz w:val="24"/>
          <w:szCs w:val="24"/>
        </w:rPr>
        <w:t xml:space="preserve"> настоящего Регламента, представлены не в полном объеме, оформлены не надлежащим образом (несоответствие документа в части формы и содержания установленным законодательством требованиям, отсутствие </w:t>
      </w:r>
      <w:r w:rsidRPr="00C4039C">
        <w:rPr>
          <w:rStyle w:val="20"/>
          <w:color w:val="000000"/>
          <w:sz w:val="24"/>
          <w:szCs w:val="24"/>
        </w:rPr>
        <w:lastRenderedPageBreak/>
        <w:t xml:space="preserve">подписей уполномоченных лиц, печатей и штампов, утвержденных в установленном порядке), уполномоченный орган не принимает такое заявление и уведомляет заявителя о необходимости представления документов, которые отсутствуют либо оформлены ненадлежащим образом. 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 w:rsidRPr="004F1E12">
        <w:rPr>
          <w:rStyle w:val="20"/>
          <w:b/>
          <w:color w:val="000000"/>
          <w:sz w:val="24"/>
          <w:szCs w:val="24"/>
        </w:rPr>
        <w:t xml:space="preserve">14.Перечень услуг, которые </w:t>
      </w:r>
      <w:proofErr w:type="gramStart"/>
      <w:r w:rsidRPr="004F1E12">
        <w:rPr>
          <w:rStyle w:val="20"/>
          <w:b/>
          <w:color w:val="000000"/>
          <w:sz w:val="24"/>
          <w:szCs w:val="24"/>
        </w:rPr>
        <w:t xml:space="preserve">являются </w:t>
      </w:r>
      <w:r>
        <w:rPr>
          <w:rStyle w:val="20"/>
          <w:b/>
          <w:color w:val="000000"/>
          <w:sz w:val="24"/>
          <w:szCs w:val="24"/>
        </w:rPr>
        <w:t xml:space="preserve"> необходимыми</w:t>
      </w:r>
      <w:proofErr w:type="gramEnd"/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 и обязательными для предоставления </w:t>
      </w:r>
      <w:proofErr w:type="gramStart"/>
      <w:r>
        <w:rPr>
          <w:rStyle w:val="20"/>
          <w:b/>
          <w:color w:val="000000"/>
          <w:sz w:val="24"/>
          <w:szCs w:val="24"/>
        </w:rPr>
        <w:t>государственной  услуги</w:t>
      </w:r>
      <w:proofErr w:type="gramEnd"/>
      <w:r>
        <w:rPr>
          <w:rStyle w:val="20"/>
          <w:b/>
          <w:color w:val="000000"/>
          <w:sz w:val="24"/>
          <w:szCs w:val="24"/>
        </w:rPr>
        <w:t>, в том числе  сведения о документе (документах), выдаваемом (выдаваемых), организациями, участвующими в предоставлении государственной услуги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17</w:t>
      </w:r>
      <w:r w:rsidRPr="004F1E12">
        <w:rPr>
          <w:rStyle w:val="20"/>
          <w:color w:val="000000"/>
          <w:sz w:val="24"/>
          <w:szCs w:val="24"/>
        </w:rPr>
        <w:t>. Для получения государственной услуги заявителю необходимо обратиться: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а) в Министерство внутренних дел Приднестровской Молдавской Республики для получения справки о регистрации места жительства (для граждан. </w:t>
      </w:r>
      <w:proofErr w:type="gramStart"/>
      <w:r>
        <w:rPr>
          <w:rStyle w:val="20"/>
          <w:color w:val="000000"/>
          <w:sz w:val="24"/>
          <w:szCs w:val="24"/>
        </w:rPr>
        <w:t>проживающих  в</w:t>
      </w:r>
      <w:proofErr w:type="gramEnd"/>
      <w:r>
        <w:rPr>
          <w:rStyle w:val="20"/>
          <w:color w:val="000000"/>
          <w:sz w:val="24"/>
          <w:szCs w:val="24"/>
        </w:rPr>
        <w:t xml:space="preserve"> одноквартирных жилых домах);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б) в МУП «Дубоссарское бюро технической </w:t>
      </w:r>
      <w:proofErr w:type="gramStart"/>
      <w:r>
        <w:rPr>
          <w:rStyle w:val="20"/>
          <w:color w:val="000000"/>
          <w:sz w:val="24"/>
          <w:szCs w:val="24"/>
        </w:rPr>
        <w:t>инвентаризации»  за</w:t>
      </w:r>
      <w:proofErr w:type="gramEnd"/>
      <w:r>
        <w:rPr>
          <w:rStyle w:val="20"/>
          <w:color w:val="000000"/>
          <w:sz w:val="24"/>
          <w:szCs w:val="24"/>
        </w:rPr>
        <w:t xml:space="preserve"> получением справки о наличии или отсутствии у заявителя  и членов его семьи жилых помещений на праве собственности за 10 предыдущих лет.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Pr="001C0AE5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 w:rsidRPr="001C0AE5">
        <w:rPr>
          <w:rStyle w:val="20"/>
          <w:b/>
          <w:color w:val="000000"/>
          <w:sz w:val="24"/>
          <w:szCs w:val="24"/>
        </w:rPr>
        <w:t>15.</w:t>
      </w:r>
      <w:r>
        <w:rPr>
          <w:rStyle w:val="20"/>
          <w:b/>
          <w:color w:val="000000"/>
          <w:sz w:val="24"/>
          <w:szCs w:val="24"/>
        </w:rPr>
        <w:t xml:space="preserve"> </w:t>
      </w:r>
      <w:r w:rsidRPr="001C0AE5">
        <w:rPr>
          <w:rStyle w:val="20"/>
          <w:b/>
          <w:color w:val="000000"/>
          <w:sz w:val="24"/>
          <w:szCs w:val="24"/>
        </w:rPr>
        <w:t>Порядок, размер и основания взимания государственной пошлины</w:t>
      </w:r>
    </w:p>
    <w:p w:rsidR="00AC26F0" w:rsidRPr="001C0AE5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 w:rsidRPr="001C0AE5">
        <w:rPr>
          <w:rStyle w:val="20"/>
          <w:b/>
          <w:color w:val="000000"/>
          <w:sz w:val="24"/>
          <w:szCs w:val="24"/>
        </w:rPr>
        <w:t>за предоставление государственной услуги или иной платы,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proofErr w:type="gramStart"/>
      <w:r w:rsidRPr="001C0AE5">
        <w:rPr>
          <w:rStyle w:val="20"/>
          <w:b/>
          <w:color w:val="000000"/>
          <w:sz w:val="24"/>
          <w:szCs w:val="24"/>
        </w:rPr>
        <w:t>взимаемой  за</w:t>
      </w:r>
      <w:proofErr w:type="gramEnd"/>
      <w:r w:rsidRPr="001C0AE5">
        <w:rPr>
          <w:rStyle w:val="20"/>
          <w:b/>
          <w:color w:val="000000"/>
          <w:sz w:val="24"/>
          <w:szCs w:val="24"/>
        </w:rPr>
        <w:t xml:space="preserve"> предоставление государственной услуги.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18. За выдачу результата государственной услуги государственная пошлина или иная плата не взимается.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16. Порядок, размер и основания взимания </w:t>
      </w:r>
      <w:proofErr w:type="gramStart"/>
      <w:r>
        <w:rPr>
          <w:rStyle w:val="20"/>
          <w:b/>
          <w:color w:val="000000"/>
          <w:sz w:val="24"/>
          <w:szCs w:val="24"/>
        </w:rPr>
        <w:t>платы  за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предоставление услуг, которые являются необходимыми и обязательными для предоставления государственной услуги 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19.Справка о регистрации места жительства на индивидуальный жилой дом (квартиру) выдается бесплатно.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За справку о наличии или отсутствии у заявителя и членов его семьи жилых помещений на праве собственности за 10 предыдущих лет, выданную МУП «Дубоссарское бюро технической инвентаризации» взимается плата, установленная приказом директора МУП «Дубоссарское бюро </w:t>
      </w:r>
      <w:proofErr w:type="gramStart"/>
      <w:r>
        <w:rPr>
          <w:rStyle w:val="20"/>
          <w:color w:val="000000"/>
          <w:sz w:val="24"/>
          <w:szCs w:val="24"/>
        </w:rPr>
        <w:t>технической  инвентаризации</w:t>
      </w:r>
      <w:proofErr w:type="gramEnd"/>
      <w:r>
        <w:rPr>
          <w:rStyle w:val="20"/>
          <w:color w:val="000000"/>
          <w:sz w:val="24"/>
          <w:szCs w:val="24"/>
        </w:rPr>
        <w:t>.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20. Максимальный срок ожидания в очереди в случае непосредственного обращения </w:t>
      </w:r>
      <w:proofErr w:type="gramStart"/>
      <w:r>
        <w:rPr>
          <w:rStyle w:val="20"/>
          <w:color w:val="000000"/>
          <w:sz w:val="24"/>
          <w:szCs w:val="24"/>
        </w:rPr>
        <w:t>заявителя  (</w:t>
      </w:r>
      <w:proofErr w:type="gramEnd"/>
      <w:r>
        <w:rPr>
          <w:rStyle w:val="20"/>
          <w:color w:val="000000"/>
          <w:sz w:val="24"/>
          <w:szCs w:val="24"/>
        </w:rPr>
        <w:t>его представителя) в уполномоченный орган для  представления документов, необходимых для предоставления государственной  услуги, или получения  результата предоставления государственной услуги не должен превышать 20 (двадцати) минут.</w:t>
      </w:r>
    </w:p>
    <w:p w:rsidR="00AC26F0" w:rsidRPr="00C4039C" w:rsidRDefault="00AC26F0" w:rsidP="00AC26F0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4"/>
          <w:szCs w:val="24"/>
        </w:rPr>
      </w:pPr>
      <w:bookmarkStart w:id="7" w:name="bookmark14"/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39C">
        <w:rPr>
          <w:rStyle w:val="20"/>
          <w:rFonts w:eastAsiaTheme="minorHAnsi"/>
          <w:b/>
          <w:color w:val="000000"/>
          <w:sz w:val="24"/>
          <w:szCs w:val="24"/>
        </w:rPr>
        <w:t>1</w:t>
      </w:r>
      <w:r>
        <w:rPr>
          <w:rStyle w:val="20"/>
          <w:rFonts w:eastAsiaTheme="minorHAnsi"/>
          <w:b/>
          <w:color w:val="000000"/>
          <w:sz w:val="24"/>
          <w:szCs w:val="24"/>
        </w:rPr>
        <w:t>8</w:t>
      </w:r>
      <w:r w:rsidRPr="00C4039C">
        <w:rPr>
          <w:rStyle w:val="20"/>
          <w:rFonts w:eastAsiaTheme="minorHAnsi"/>
          <w:b/>
          <w:color w:val="000000"/>
          <w:sz w:val="24"/>
          <w:szCs w:val="24"/>
        </w:rPr>
        <w:t xml:space="preserve">. </w:t>
      </w:r>
      <w:r w:rsidRPr="00C4039C">
        <w:rPr>
          <w:rStyle w:val="4"/>
          <w:color w:val="000000"/>
          <w:sz w:val="24"/>
          <w:szCs w:val="24"/>
        </w:rPr>
        <w:t xml:space="preserve">Срок и порядок регистрации </w:t>
      </w:r>
      <w:r>
        <w:rPr>
          <w:rFonts w:ascii="Times New Roman" w:hAnsi="Times New Roman"/>
          <w:b/>
          <w:sz w:val="24"/>
          <w:szCs w:val="24"/>
        </w:rPr>
        <w:t>заявления</w:t>
      </w:r>
      <w:r w:rsidRPr="00FA3BB6">
        <w:rPr>
          <w:rFonts w:ascii="Times New Roman" w:hAnsi="Times New Roman"/>
          <w:b/>
          <w:sz w:val="24"/>
          <w:szCs w:val="24"/>
        </w:rPr>
        <w:t xml:space="preserve"> о предоставлении 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3BB6">
        <w:rPr>
          <w:rFonts w:ascii="Times New Roman" w:hAnsi="Times New Roman"/>
          <w:b/>
          <w:sz w:val="24"/>
          <w:szCs w:val="24"/>
        </w:rPr>
        <w:t>государственной услуги</w:t>
      </w:r>
      <w:bookmarkEnd w:id="7"/>
    </w:p>
    <w:p w:rsidR="00AC26F0" w:rsidRPr="00C81173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21</w:t>
      </w:r>
      <w:r w:rsidRPr="00C4039C">
        <w:rPr>
          <w:rStyle w:val="20"/>
          <w:color w:val="000000"/>
          <w:sz w:val="24"/>
          <w:szCs w:val="24"/>
        </w:rPr>
        <w:t xml:space="preserve">. Регистрация </w:t>
      </w:r>
      <w:r w:rsidRPr="0030671F">
        <w:rPr>
          <w:rStyle w:val="4"/>
          <w:b w:val="0"/>
          <w:color w:val="000000"/>
          <w:sz w:val="24"/>
          <w:szCs w:val="24"/>
        </w:rPr>
        <w:t>заявления</w:t>
      </w:r>
      <w:r w:rsidRPr="0030671F">
        <w:rPr>
          <w:rStyle w:val="5"/>
          <w:b w:val="0"/>
          <w:color w:val="000000"/>
          <w:sz w:val="24"/>
          <w:szCs w:val="24"/>
        </w:rPr>
        <w:t xml:space="preserve"> о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 выдаче </w:t>
      </w:r>
      <w:r>
        <w:rPr>
          <w:rFonts w:eastAsia="Arial Unicode MS"/>
          <w:color w:val="000000"/>
          <w:sz w:val="24"/>
          <w:szCs w:val="24"/>
          <w:lang w:eastAsia="ru-RU"/>
        </w:rPr>
        <w:t>государственной услуги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осуществляется </w:t>
      </w:r>
      <w:r w:rsidRPr="00C4039C">
        <w:rPr>
          <w:rStyle w:val="20"/>
          <w:color w:val="000000"/>
          <w:sz w:val="24"/>
          <w:szCs w:val="24"/>
        </w:rPr>
        <w:t>уполномоченным органом в день его получения.</w:t>
      </w:r>
      <w:bookmarkStart w:id="8" w:name="bookmark15"/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</w:t>
      </w:r>
    </w:p>
    <w:p w:rsidR="00805DDE" w:rsidRDefault="00805DDE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19. Требования к помещениям, в которых предоставляется государственная услуга, к месту ожидания и приема </w:t>
      </w:r>
      <w:proofErr w:type="gramStart"/>
      <w:r>
        <w:rPr>
          <w:rStyle w:val="20"/>
          <w:b/>
          <w:color w:val="000000"/>
          <w:sz w:val="24"/>
          <w:szCs w:val="24"/>
        </w:rPr>
        <w:t>заявителей,  размещению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и оформлению </w:t>
      </w:r>
      <w:r>
        <w:rPr>
          <w:rStyle w:val="20"/>
          <w:b/>
          <w:color w:val="000000"/>
          <w:sz w:val="24"/>
          <w:szCs w:val="24"/>
        </w:rPr>
        <w:lastRenderedPageBreak/>
        <w:t>визуальной текстовой информации о порядке предоставления государственной услуги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22. Информация о графике работы службы «Одно окно» </w:t>
      </w:r>
      <w:proofErr w:type="gramStart"/>
      <w:r>
        <w:rPr>
          <w:rStyle w:val="20"/>
          <w:color w:val="000000"/>
          <w:sz w:val="24"/>
          <w:szCs w:val="24"/>
        </w:rPr>
        <w:t>размещается  в</w:t>
      </w:r>
      <w:proofErr w:type="gramEnd"/>
      <w:r>
        <w:rPr>
          <w:rStyle w:val="20"/>
          <w:color w:val="000000"/>
          <w:sz w:val="24"/>
          <w:szCs w:val="24"/>
        </w:rPr>
        <w:t xml:space="preserve"> здании уполномоченного органа на видном месте.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Прием заявителей осуществляется в специально оборудованных помещениях (операционных залах или кабинетах).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Вход в помещения, в которых предоставляется государственная услуга, и передвижение по ним не должны создавать затруднений для </w:t>
      </w:r>
      <w:proofErr w:type="gramStart"/>
      <w:r>
        <w:rPr>
          <w:rStyle w:val="20"/>
          <w:color w:val="000000"/>
          <w:sz w:val="24"/>
          <w:szCs w:val="24"/>
        </w:rPr>
        <w:t>лиц  с</w:t>
      </w:r>
      <w:proofErr w:type="gramEnd"/>
      <w:r>
        <w:rPr>
          <w:rStyle w:val="20"/>
          <w:color w:val="000000"/>
          <w:sz w:val="24"/>
          <w:szCs w:val="24"/>
        </w:rPr>
        <w:t xml:space="preserve"> ограниченными возможностями здоровья.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Для ожидания приема заявителям отводятся места, </w:t>
      </w:r>
      <w:proofErr w:type="gramStart"/>
      <w:r>
        <w:rPr>
          <w:rStyle w:val="20"/>
          <w:color w:val="000000"/>
          <w:sz w:val="24"/>
          <w:szCs w:val="24"/>
        </w:rPr>
        <w:t>оборудованные  стульями</w:t>
      </w:r>
      <w:proofErr w:type="gramEnd"/>
      <w:r>
        <w:rPr>
          <w:rStyle w:val="20"/>
          <w:color w:val="000000"/>
          <w:sz w:val="24"/>
          <w:szCs w:val="24"/>
        </w:rPr>
        <w:t>, кресельными секциями, столами (стойками), для обеспечения возможности оформления документов.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Помещение для приема заявителей должно быть </w:t>
      </w:r>
      <w:proofErr w:type="gramStart"/>
      <w:r>
        <w:rPr>
          <w:rStyle w:val="20"/>
          <w:color w:val="000000"/>
          <w:sz w:val="24"/>
          <w:szCs w:val="24"/>
        </w:rPr>
        <w:t>оборудовано  информационным</w:t>
      </w:r>
      <w:proofErr w:type="gramEnd"/>
      <w:r>
        <w:rPr>
          <w:rStyle w:val="20"/>
          <w:color w:val="000000"/>
          <w:sz w:val="24"/>
          <w:szCs w:val="24"/>
        </w:rPr>
        <w:t xml:space="preserve"> стендом и оснащено справочным телефоном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Информационные стенды должны располагаться на месте, доступном </w:t>
      </w:r>
      <w:proofErr w:type="gramStart"/>
      <w:r>
        <w:rPr>
          <w:rStyle w:val="20"/>
          <w:color w:val="000000"/>
          <w:sz w:val="24"/>
          <w:szCs w:val="24"/>
        </w:rPr>
        <w:t>для  просмотра</w:t>
      </w:r>
      <w:proofErr w:type="gramEnd"/>
      <w:r>
        <w:rPr>
          <w:rStyle w:val="20"/>
          <w:color w:val="000000"/>
          <w:sz w:val="24"/>
          <w:szCs w:val="24"/>
        </w:rPr>
        <w:t xml:space="preserve"> (в том числе при большом количестве посетителей). Информация должна размещаться в удобной для восприятия форме.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Дополнительные требования к </w:t>
      </w:r>
      <w:proofErr w:type="gramStart"/>
      <w:r>
        <w:rPr>
          <w:rStyle w:val="20"/>
          <w:color w:val="000000"/>
          <w:sz w:val="24"/>
          <w:szCs w:val="24"/>
        </w:rPr>
        <w:t>размещению  и</w:t>
      </w:r>
      <w:proofErr w:type="gramEnd"/>
      <w:r>
        <w:rPr>
          <w:rStyle w:val="20"/>
          <w:color w:val="000000"/>
          <w:sz w:val="24"/>
          <w:szCs w:val="24"/>
        </w:rPr>
        <w:t xml:space="preserve"> оформлению визуальной, текстовой информации не предъявляются.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20.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23. Показателями доступности и качества предоставления государственной услуги являются: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а) возможность получения услуги своевременно и в соответствии с настоящим Регламентом;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б) возможность получения полной, актуальной и </w:t>
      </w:r>
      <w:proofErr w:type="gramStart"/>
      <w:r>
        <w:rPr>
          <w:rStyle w:val="20"/>
          <w:color w:val="000000"/>
          <w:sz w:val="24"/>
          <w:szCs w:val="24"/>
        </w:rPr>
        <w:t>достоверной  информации</w:t>
      </w:r>
      <w:proofErr w:type="gramEnd"/>
      <w:r>
        <w:rPr>
          <w:rStyle w:val="20"/>
          <w:color w:val="000000"/>
          <w:sz w:val="24"/>
          <w:szCs w:val="24"/>
        </w:rPr>
        <w:t xml:space="preserve"> о порядке предоставления государственной услуги, в том числе в электронной форме;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21.Иные требования к предоставлению государственной услуги, в том числе в электронной форме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24. Иные требования к предоставлению государственной услуги не предъявляются.</w:t>
      </w:r>
    </w:p>
    <w:p w:rsidR="00AC26F0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государственная услуга размещена на Портале в целях информ</w:t>
      </w:r>
      <w:r w:rsidR="00161A0C">
        <w:rPr>
          <w:rStyle w:val="20"/>
          <w:color w:val="000000"/>
          <w:sz w:val="24"/>
          <w:szCs w:val="24"/>
        </w:rPr>
        <w:t>ировании</w:t>
      </w:r>
      <w:r>
        <w:rPr>
          <w:rStyle w:val="20"/>
          <w:color w:val="000000"/>
          <w:sz w:val="24"/>
          <w:szCs w:val="24"/>
        </w:rPr>
        <w:t>, а также в целях подачи заявления.</w:t>
      </w:r>
    </w:p>
    <w:p w:rsidR="00AC26F0" w:rsidRPr="004F5AF5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Получение результата государственной услуги в электронной форме настоящим Регламентом не предусмотрено.</w:t>
      </w:r>
    </w:p>
    <w:p w:rsidR="00AC26F0" w:rsidRPr="00991849" w:rsidRDefault="00AC26F0" w:rsidP="00AC26F0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bookmarkEnd w:id="8"/>
    <w:p w:rsidR="00AC26F0" w:rsidRDefault="00AC26F0" w:rsidP="00AC26F0">
      <w:pPr>
        <w:pStyle w:val="50"/>
        <w:shd w:val="clear" w:color="auto" w:fill="auto"/>
        <w:tabs>
          <w:tab w:val="left" w:pos="2071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AC26F0" w:rsidRPr="00C4039C" w:rsidRDefault="00AC26F0" w:rsidP="00AC26F0">
      <w:pPr>
        <w:pStyle w:val="50"/>
        <w:shd w:val="clear" w:color="auto" w:fill="auto"/>
        <w:tabs>
          <w:tab w:val="left" w:pos="2071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AC26F0" w:rsidRPr="00195CA9" w:rsidRDefault="00AC26F0" w:rsidP="00AC26F0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195CA9">
        <w:rPr>
          <w:rStyle w:val="5"/>
          <w:b/>
          <w:color w:val="000000"/>
          <w:sz w:val="24"/>
          <w:szCs w:val="24"/>
        </w:rPr>
        <w:t xml:space="preserve">Раздел 3. Состав, последовательность и сроки выполнения административных </w:t>
      </w:r>
    </w:p>
    <w:p w:rsidR="00AC26F0" w:rsidRPr="00195CA9" w:rsidRDefault="00AC26F0" w:rsidP="00AC26F0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 w:rsidRPr="00195CA9">
        <w:rPr>
          <w:rStyle w:val="5"/>
          <w:b/>
          <w:color w:val="000000"/>
          <w:sz w:val="24"/>
          <w:szCs w:val="24"/>
        </w:rPr>
        <w:t>процедур (действий), требования к порядку</w:t>
      </w:r>
      <w:r w:rsidRPr="00195CA9">
        <w:rPr>
          <w:b w:val="0"/>
          <w:sz w:val="24"/>
          <w:szCs w:val="24"/>
        </w:rPr>
        <w:t xml:space="preserve"> </w:t>
      </w:r>
      <w:r w:rsidRPr="00195CA9">
        <w:rPr>
          <w:rStyle w:val="5"/>
          <w:b/>
          <w:color w:val="000000"/>
          <w:sz w:val="24"/>
          <w:szCs w:val="24"/>
        </w:rPr>
        <w:t>их выполнения</w:t>
      </w:r>
    </w:p>
    <w:p w:rsidR="00AC26F0" w:rsidRPr="00195CA9" w:rsidRDefault="00AC26F0" w:rsidP="00AC26F0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rPr>
          <w:rStyle w:val="5"/>
          <w:b/>
          <w:color w:val="000000"/>
          <w:sz w:val="24"/>
          <w:szCs w:val="24"/>
        </w:rPr>
      </w:pPr>
    </w:p>
    <w:p w:rsidR="00AC26F0" w:rsidRDefault="00AC26F0" w:rsidP="00AC26F0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195CA9">
        <w:rPr>
          <w:rStyle w:val="5"/>
          <w:b/>
          <w:color w:val="000000"/>
          <w:sz w:val="24"/>
          <w:szCs w:val="24"/>
        </w:rPr>
        <w:t>22. Перечень административных процедур</w:t>
      </w:r>
    </w:p>
    <w:p w:rsidR="00AC26F0" w:rsidRPr="00195CA9" w:rsidRDefault="00AC26F0" w:rsidP="00AC26F0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b w:val="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25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Pr="001F6F5C">
        <w:rPr>
          <w:rFonts w:eastAsia="Arial Unicode MS"/>
          <w:color w:val="000000"/>
          <w:sz w:val="24"/>
          <w:szCs w:val="24"/>
          <w:lang w:eastAsia="ru-RU"/>
        </w:rPr>
        <w:t xml:space="preserve">Предоставление государственной услуги включает в себя следующие </w:t>
      </w:r>
      <w:r w:rsidRPr="001F6F5C">
        <w:rPr>
          <w:rFonts w:eastAsia="Arial Unicode MS"/>
          <w:color w:val="000000"/>
          <w:sz w:val="24"/>
          <w:szCs w:val="24"/>
          <w:lang w:eastAsia="ru-RU"/>
        </w:rPr>
        <w:lastRenderedPageBreak/>
        <w:t>административные процедуры:</w:t>
      </w:r>
    </w:p>
    <w:p w:rsidR="00AC26F0" w:rsidRPr="00AA5502" w:rsidRDefault="00AC26F0" w:rsidP="00AC26F0">
      <w:pPr>
        <w:pStyle w:val="2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а) </w:t>
      </w:r>
      <w:r w:rsidRPr="00C12C43">
        <w:rPr>
          <w:rStyle w:val="20"/>
          <w:color w:val="000000"/>
          <w:sz w:val="24"/>
          <w:szCs w:val="24"/>
        </w:rPr>
        <w:t>прием и регистрация представленных в уполномоченный орган документов;</w:t>
      </w:r>
    </w:p>
    <w:p w:rsidR="00AC26F0" w:rsidRPr="00C12C43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б</w:t>
      </w:r>
      <w:r w:rsidRPr="00C12C43">
        <w:rPr>
          <w:rStyle w:val="20"/>
          <w:color w:val="000000"/>
          <w:sz w:val="24"/>
          <w:szCs w:val="24"/>
        </w:rPr>
        <w:t>) рассмотрение представленных в уполномоченный орган документов</w:t>
      </w:r>
      <w:r>
        <w:rPr>
          <w:rStyle w:val="20"/>
          <w:color w:val="000000"/>
          <w:sz w:val="24"/>
          <w:szCs w:val="24"/>
        </w:rPr>
        <w:t xml:space="preserve"> </w:t>
      </w:r>
      <w:r w:rsidRPr="00B72672">
        <w:rPr>
          <w:rStyle w:val="20"/>
          <w:color w:val="000000"/>
          <w:sz w:val="24"/>
          <w:szCs w:val="24"/>
        </w:rPr>
        <w:t>и прин</w:t>
      </w:r>
      <w:r>
        <w:rPr>
          <w:rStyle w:val="20"/>
          <w:color w:val="000000"/>
          <w:sz w:val="24"/>
          <w:szCs w:val="24"/>
        </w:rPr>
        <w:t xml:space="preserve">ятие решения о </w:t>
      </w:r>
      <w:r w:rsidR="00805DDE">
        <w:rPr>
          <w:rStyle w:val="20"/>
          <w:color w:val="000000"/>
          <w:sz w:val="24"/>
          <w:szCs w:val="24"/>
        </w:rPr>
        <w:t xml:space="preserve">выдаче </w:t>
      </w:r>
      <w:r w:rsidR="00805DDE" w:rsidRPr="00B72672">
        <w:rPr>
          <w:rStyle w:val="20"/>
          <w:color w:val="000000"/>
          <w:sz w:val="24"/>
          <w:szCs w:val="24"/>
        </w:rPr>
        <w:t>или</w:t>
      </w:r>
      <w:r w:rsidRPr="00B72672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об </w:t>
      </w:r>
      <w:r w:rsidRPr="00B72672">
        <w:rPr>
          <w:rStyle w:val="20"/>
          <w:color w:val="000000"/>
          <w:sz w:val="24"/>
          <w:szCs w:val="24"/>
        </w:rPr>
        <w:t>отказ</w:t>
      </w:r>
      <w:r>
        <w:rPr>
          <w:rStyle w:val="20"/>
          <w:color w:val="000000"/>
          <w:sz w:val="24"/>
          <w:szCs w:val="24"/>
        </w:rPr>
        <w:t>е в выдаче государственной услуги</w:t>
      </w:r>
      <w:r w:rsidRPr="00C12C43">
        <w:rPr>
          <w:rStyle w:val="20"/>
          <w:color w:val="000000"/>
          <w:sz w:val="24"/>
          <w:szCs w:val="24"/>
        </w:rPr>
        <w:t xml:space="preserve">; </w:t>
      </w:r>
    </w:p>
    <w:p w:rsidR="00AC26F0" w:rsidRPr="00C12C43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</w:t>
      </w:r>
      <w:r w:rsidRPr="00C12C43">
        <w:rPr>
          <w:rStyle w:val="20"/>
          <w:color w:val="000000"/>
          <w:sz w:val="24"/>
          <w:szCs w:val="24"/>
        </w:rPr>
        <w:t>) подготовка и оформление документов, являющихся результатом предоставления государственной услуги;</w:t>
      </w:r>
    </w:p>
    <w:p w:rsidR="00AC26F0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г</w:t>
      </w:r>
      <w:r w:rsidRPr="00C12C43">
        <w:rPr>
          <w:rStyle w:val="20"/>
          <w:color w:val="000000"/>
          <w:sz w:val="24"/>
          <w:szCs w:val="24"/>
        </w:rPr>
        <w:t>) выдача документов, являющихся результатом предоставления государственной услуги.</w:t>
      </w:r>
      <w:r>
        <w:rPr>
          <w:rStyle w:val="20"/>
          <w:color w:val="000000"/>
          <w:sz w:val="24"/>
          <w:szCs w:val="24"/>
        </w:rPr>
        <w:t xml:space="preserve"> </w:t>
      </w:r>
    </w:p>
    <w:p w:rsidR="00AC26F0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Блок - схема предоставления государственной услуги приведена в Приложении №2</w:t>
      </w:r>
    </w:p>
    <w:p w:rsidR="00AC26F0" w:rsidRDefault="00AC26F0" w:rsidP="00AC26F0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30671F">
        <w:rPr>
          <w:rStyle w:val="5"/>
          <w:b/>
          <w:color w:val="000000"/>
          <w:sz w:val="24"/>
          <w:szCs w:val="24"/>
        </w:rPr>
        <w:t>23. Прием и регистрация представленных в уполномоченный орган</w:t>
      </w:r>
      <w:r w:rsidRPr="0030671F">
        <w:rPr>
          <w:b w:val="0"/>
          <w:sz w:val="24"/>
          <w:szCs w:val="24"/>
        </w:rPr>
        <w:t xml:space="preserve"> </w:t>
      </w:r>
      <w:r w:rsidRPr="0030671F">
        <w:rPr>
          <w:rStyle w:val="5"/>
          <w:b/>
          <w:color w:val="000000"/>
          <w:sz w:val="24"/>
          <w:szCs w:val="24"/>
        </w:rPr>
        <w:t>документов</w:t>
      </w:r>
    </w:p>
    <w:p w:rsidR="00AC26F0" w:rsidRPr="0030671F" w:rsidRDefault="00AC26F0" w:rsidP="00AC26F0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</w:p>
    <w:p w:rsidR="00AC26F0" w:rsidRPr="00FA3BB6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26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. Основанием для начала административной процедуры, предусмотренной </w:t>
      </w:r>
      <w:r w:rsidRPr="007D129A">
        <w:rPr>
          <w:rFonts w:ascii="Times New Roman" w:hAnsi="Times New Roman"/>
          <w:sz w:val="24"/>
          <w:szCs w:val="24"/>
        </w:rPr>
        <w:t xml:space="preserve">настоящей главой </w:t>
      </w: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Регламента, является получение уполномоченным органом документов, представленных заявителем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27</w:t>
      </w:r>
      <w:r w:rsidRPr="00C4039C">
        <w:rPr>
          <w:rStyle w:val="20"/>
          <w:color w:val="000000"/>
          <w:sz w:val="24"/>
          <w:szCs w:val="24"/>
        </w:rPr>
        <w:t xml:space="preserve">. При получении уполномоченным органом документов, указанных в пункте </w:t>
      </w:r>
      <w:r>
        <w:rPr>
          <w:rStyle w:val="20"/>
          <w:color w:val="000000"/>
          <w:sz w:val="24"/>
          <w:szCs w:val="24"/>
        </w:rPr>
        <w:t xml:space="preserve">13 настоящего </w:t>
      </w:r>
      <w:r w:rsidRPr="00C4039C">
        <w:rPr>
          <w:rStyle w:val="20"/>
          <w:color w:val="000000"/>
          <w:sz w:val="24"/>
          <w:szCs w:val="24"/>
        </w:rPr>
        <w:t>Регламента, ответственн</w:t>
      </w:r>
      <w:r>
        <w:rPr>
          <w:rStyle w:val="20"/>
          <w:color w:val="000000"/>
          <w:sz w:val="24"/>
          <w:szCs w:val="24"/>
        </w:rPr>
        <w:t>ое</w:t>
      </w: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должностное лицо</w:t>
      </w:r>
      <w:r w:rsidRPr="00C4039C">
        <w:rPr>
          <w:rStyle w:val="20"/>
          <w:color w:val="000000"/>
          <w:sz w:val="24"/>
          <w:szCs w:val="24"/>
        </w:rPr>
        <w:t xml:space="preserve"> осуществляет их регистрацию в установленном порядке</w:t>
      </w:r>
      <w:r>
        <w:rPr>
          <w:rStyle w:val="20"/>
          <w:color w:val="000000"/>
          <w:sz w:val="24"/>
          <w:szCs w:val="24"/>
        </w:rPr>
        <w:t>.</w:t>
      </w:r>
    </w:p>
    <w:p w:rsidR="00AC26F0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28</w:t>
      </w:r>
      <w:r w:rsidRPr="00C4039C">
        <w:rPr>
          <w:rStyle w:val="20"/>
          <w:color w:val="000000"/>
          <w:sz w:val="24"/>
          <w:szCs w:val="24"/>
        </w:rPr>
        <w:t>. Максимальн</w:t>
      </w:r>
      <w:r>
        <w:rPr>
          <w:rStyle w:val="20"/>
          <w:color w:val="000000"/>
          <w:sz w:val="24"/>
          <w:szCs w:val="24"/>
        </w:rPr>
        <w:t xml:space="preserve">ый срок </w:t>
      </w:r>
      <w:r w:rsidR="00805DDE">
        <w:rPr>
          <w:rStyle w:val="20"/>
          <w:color w:val="000000"/>
          <w:sz w:val="24"/>
          <w:szCs w:val="24"/>
        </w:rPr>
        <w:t>приема документов</w:t>
      </w:r>
      <w:r w:rsidRPr="00C4039C">
        <w:rPr>
          <w:rStyle w:val="20"/>
          <w:color w:val="000000"/>
          <w:sz w:val="24"/>
          <w:szCs w:val="24"/>
        </w:rPr>
        <w:t xml:space="preserve"> составляет 30 </w:t>
      </w:r>
      <w:r>
        <w:rPr>
          <w:rStyle w:val="20"/>
          <w:color w:val="000000"/>
          <w:sz w:val="24"/>
          <w:szCs w:val="24"/>
        </w:rPr>
        <w:t xml:space="preserve">(тридцать) </w:t>
      </w:r>
      <w:r w:rsidRPr="00C4039C">
        <w:rPr>
          <w:rStyle w:val="20"/>
          <w:color w:val="000000"/>
          <w:sz w:val="24"/>
          <w:szCs w:val="24"/>
        </w:rPr>
        <w:t>минут.</w:t>
      </w:r>
    </w:p>
    <w:p w:rsidR="00AC26F0" w:rsidRPr="00C4039C" w:rsidRDefault="00AC26F0" w:rsidP="00AC26F0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center"/>
        <w:rPr>
          <w:rStyle w:val="20"/>
          <w:rFonts w:eastAsia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76259A">
        <w:rPr>
          <w:rFonts w:ascii="Times New Roman" w:hAnsi="Times New Roman"/>
          <w:b/>
          <w:sz w:val="24"/>
          <w:szCs w:val="24"/>
        </w:rPr>
        <w:t>. Рассмотрение представленных в уполномоченный орган документов</w:t>
      </w:r>
      <w:r w:rsidRPr="000D39F1">
        <w:rPr>
          <w:rStyle w:val="20"/>
          <w:rFonts w:eastAsiaTheme="minorHAnsi"/>
          <w:b/>
          <w:sz w:val="24"/>
          <w:szCs w:val="24"/>
        </w:rPr>
        <w:t xml:space="preserve"> </w:t>
      </w:r>
      <w:r>
        <w:rPr>
          <w:rStyle w:val="20"/>
          <w:rFonts w:eastAsiaTheme="minorHAnsi"/>
          <w:b/>
          <w:sz w:val="24"/>
          <w:szCs w:val="24"/>
        </w:rPr>
        <w:t xml:space="preserve">и принятие решения о </w:t>
      </w:r>
      <w:proofErr w:type="gramStart"/>
      <w:r>
        <w:rPr>
          <w:rStyle w:val="20"/>
          <w:rFonts w:eastAsiaTheme="minorHAnsi"/>
          <w:b/>
          <w:sz w:val="24"/>
          <w:szCs w:val="24"/>
        </w:rPr>
        <w:t>выдаче  или</w:t>
      </w:r>
      <w:proofErr w:type="gramEnd"/>
      <w:r>
        <w:rPr>
          <w:rStyle w:val="20"/>
          <w:rFonts w:eastAsiaTheme="minorHAnsi"/>
          <w:b/>
          <w:sz w:val="24"/>
          <w:szCs w:val="24"/>
        </w:rPr>
        <w:t xml:space="preserve"> об отказе в выдаче государственной услуги</w:t>
      </w:r>
    </w:p>
    <w:p w:rsidR="00AC26F0" w:rsidRDefault="00AC26F0" w:rsidP="00AC26F0">
      <w:pPr>
        <w:spacing w:after="0" w:line="240" w:lineRule="auto"/>
        <w:ind w:firstLine="709"/>
        <w:jc w:val="center"/>
        <w:rPr>
          <w:rStyle w:val="20"/>
          <w:rFonts w:eastAsiaTheme="minorHAnsi"/>
          <w:b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29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. Основанием для начала административной процедуры, предусмотренной </w:t>
      </w:r>
      <w:r w:rsidRPr="007D129A">
        <w:rPr>
          <w:rFonts w:ascii="Times New Roman" w:hAnsi="Times New Roman"/>
          <w:sz w:val="24"/>
          <w:szCs w:val="24"/>
        </w:rPr>
        <w:t xml:space="preserve">настоящей главой </w:t>
      </w: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Регламента, является получение уполномоченным органом документов</w:t>
      </w:r>
      <w:r>
        <w:rPr>
          <w:rStyle w:val="20"/>
          <w:rFonts w:eastAsiaTheme="minorHAnsi"/>
          <w:color w:val="000000"/>
          <w:sz w:val="24"/>
          <w:szCs w:val="24"/>
        </w:rPr>
        <w:t>,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представленных заявителем</w:t>
      </w:r>
      <w:r>
        <w:rPr>
          <w:rStyle w:val="20"/>
          <w:rFonts w:eastAsiaTheme="minorHAnsi"/>
          <w:color w:val="000000"/>
          <w:sz w:val="24"/>
          <w:szCs w:val="24"/>
        </w:rPr>
        <w:t>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30</w:t>
      </w:r>
      <w:r w:rsidRPr="00C4039C">
        <w:rPr>
          <w:rStyle w:val="20"/>
          <w:color w:val="000000"/>
          <w:sz w:val="24"/>
          <w:szCs w:val="24"/>
        </w:rPr>
        <w:t xml:space="preserve">. В рамках </w:t>
      </w:r>
      <w:proofErr w:type="gramStart"/>
      <w:r w:rsidRPr="00C4039C">
        <w:rPr>
          <w:rStyle w:val="20"/>
          <w:color w:val="000000"/>
          <w:sz w:val="24"/>
          <w:szCs w:val="24"/>
        </w:rPr>
        <w:t>рассмотрения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 представленных в уполномоченный орган документов осуществляется проверка на предмет наличия (отсутствия) оснований для отказа в 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выдаче </w:t>
      </w:r>
      <w:r>
        <w:rPr>
          <w:rFonts w:eastAsia="Arial Unicode MS"/>
          <w:color w:val="000000"/>
          <w:sz w:val="24"/>
          <w:szCs w:val="24"/>
          <w:lang w:eastAsia="ru-RU"/>
        </w:rPr>
        <w:t>государственной услуги.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31</w:t>
      </w:r>
      <w:r w:rsidRPr="00C4039C">
        <w:rPr>
          <w:rStyle w:val="20"/>
          <w:color w:val="000000"/>
          <w:sz w:val="24"/>
          <w:szCs w:val="24"/>
        </w:rPr>
        <w:t xml:space="preserve">. В случае, если выявлено наличие оснований для отказа в 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выдаче </w:t>
      </w:r>
      <w:r>
        <w:rPr>
          <w:rFonts w:eastAsia="Arial Unicode MS"/>
          <w:color w:val="000000"/>
          <w:sz w:val="24"/>
          <w:szCs w:val="24"/>
          <w:lang w:eastAsia="ru-RU"/>
        </w:rPr>
        <w:t>государственной услуги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C4039C">
        <w:rPr>
          <w:rStyle w:val="20"/>
          <w:color w:val="000000"/>
          <w:sz w:val="24"/>
          <w:szCs w:val="24"/>
        </w:rPr>
        <w:t>подготавливается письменн</w:t>
      </w:r>
      <w:r>
        <w:rPr>
          <w:rStyle w:val="20"/>
          <w:color w:val="000000"/>
          <w:sz w:val="24"/>
          <w:szCs w:val="24"/>
        </w:rPr>
        <w:t>ое</w:t>
      </w: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уведомление об отказе в выдаче государственной услуги.</w:t>
      </w:r>
      <w:r w:rsidRPr="00C4039C">
        <w:rPr>
          <w:rStyle w:val="20"/>
          <w:color w:val="000000"/>
          <w:sz w:val="24"/>
          <w:szCs w:val="24"/>
        </w:rPr>
        <w:t xml:space="preserve"> </w:t>
      </w:r>
    </w:p>
    <w:p w:rsidR="00AC26F0" w:rsidRDefault="00AC26F0" w:rsidP="00AC26F0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32</w:t>
      </w:r>
      <w:r w:rsidRPr="00C4039C">
        <w:rPr>
          <w:rStyle w:val="20"/>
          <w:color w:val="000000"/>
          <w:sz w:val="24"/>
          <w:szCs w:val="24"/>
        </w:rPr>
        <w:t xml:space="preserve">. В случае, если установлено отсутствие оснований для отказа в 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>выдаче</w:t>
      </w:r>
      <w:r w:rsidRPr="004F24D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, принимается решение об оформлении и выдаче </w:t>
      </w:r>
      <w:r>
        <w:rPr>
          <w:rStyle w:val="20"/>
          <w:color w:val="000000"/>
          <w:sz w:val="24"/>
          <w:szCs w:val="24"/>
        </w:rPr>
        <w:t>государственной услуги.</w:t>
      </w:r>
      <w:r w:rsidRPr="00C4039C">
        <w:rPr>
          <w:rStyle w:val="20"/>
          <w:color w:val="000000"/>
          <w:sz w:val="24"/>
          <w:szCs w:val="24"/>
        </w:rPr>
        <w:t xml:space="preserve"> 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Срок исполнения данной административной процедуры – не более 24 календарных лет.</w:t>
      </w:r>
    </w:p>
    <w:p w:rsidR="00AC26F0" w:rsidRDefault="00AC26F0" w:rsidP="00AC26F0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bookmarkStart w:id="9" w:name="bookmark17"/>
    </w:p>
    <w:p w:rsidR="00AC26F0" w:rsidRDefault="00AC26F0" w:rsidP="00AC26F0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25</w:t>
      </w:r>
      <w:r w:rsidRPr="00C12C43">
        <w:rPr>
          <w:rStyle w:val="20"/>
          <w:b/>
          <w:color w:val="000000"/>
          <w:sz w:val="24"/>
          <w:szCs w:val="24"/>
        </w:rPr>
        <w:t xml:space="preserve">. </w:t>
      </w:r>
      <w:bookmarkEnd w:id="9"/>
      <w:r w:rsidRPr="00C12C43">
        <w:rPr>
          <w:rStyle w:val="4"/>
          <w:color w:val="000000"/>
          <w:sz w:val="24"/>
          <w:szCs w:val="24"/>
        </w:rPr>
        <w:t>Подготовка и оформление документов, являющихся результатом предоставления государственной услуги</w:t>
      </w:r>
    </w:p>
    <w:p w:rsidR="00AC26F0" w:rsidRDefault="00AC26F0" w:rsidP="00AC26F0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AC26F0" w:rsidRPr="00C4039C" w:rsidRDefault="00AC26F0" w:rsidP="00AC26F0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33</w:t>
      </w:r>
      <w:r w:rsidRPr="00C4039C">
        <w:rPr>
          <w:rStyle w:val="20"/>
          <w:color w:val="000000"/>
          <w:sz w:val="24"/>
          <w:szCs w:val="24"/>
        </w:rPr>
        <w:t>. Основанием для начала административной процедуры, предусмотренной настоящим подразделом Регламента, является принятие решени</w:t>
      </w:r>
      <w:r>
        <w:rPr>
          <w:rStyle w:val="20"/>
          <w:color w:val="000000"/>
          <w:sz w:val="24"/>
          <w:szCs w:val="24"/>
        </w:rPr>
        <w:t>я</w:t>
      </w:r>
      <w:r w:rsidRPr="00C4039C">
        <w:rPr>
          <w:rStyle w:val="20"/>
          <w:color w:val="000000"/>
          <w:sz w:val="24"/>
          <w:szCs w:val="24"/>
        </w:rPr>
        <w:t xml:space="preserve"> о </w:t>
      </w:r>
      <w:r>
        <w:rPr>
          <w:rStyle w:val="20"/>
          <w:color w:val="000000"/>
          <w:sz w:val="24"/>
          <w:szCs w:val="24"/>
        </w:rPr>
        <w:t>подготовке</w:t>
      </w:r>
      <w:r w:rsidRPr="004F24D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государственной услуги.</w:t>
      </w:r>
      <w:r w:rsidRPr="00C4039C">
        <w:rPr>
          <w:rStyle w:val="20"/>
          <w:color w:val="000000"/>
          <w:sz w:val="24"/>
          <w:szCs w:val="24"/>
        </w:rPr>
        <w:t xml:space="preserve"> </w:t>
      </w:r>
    </w:p>
    <w:p w:rsidR="00AC26F0" w:rsidRPr="00C4039C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34</w:t>
      </w:r>
      <w:r w:rsidRPr="00C4039C">
        <w:rPr>
          <w:rStyle w:val="20"/>
          <w:color w:val="000000"/>
          <w:sz w:val="24"/>
          <w:szCs w:val="24"/>
        </w:rPr>
        <w:t xml:space="preserve">. Представленные в уполномоченный орган для выдачи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 документы передаются </w:t>
      </w:r>
      <w:r>
        <w:rPr>
          <w:rStyle w:val="20"/>
          <w:color w:val="000000"/>
          <w:sz w:val="24"/>
          <w:szCs w:val="24"/>
        </w:rPr>
        <w:t>должностному лицу</w:t>
      </w:r>
      <w:r w:rsidRPr="00C4039C">
        <w:rPr>
          <w:rStyle w:val="20"/>
          <w:color w:val="000000"/>
          <w:sz w:val="24"/>
          <w:szCs w:val="24"/>
        </w:rPr>
        <w:t>, ответственному за хранение документов.</w:t>
      </w:r>
    </w:p>
    <w:p w:rsidR="00AC26F0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35</w:t>
      </w:r>
      <w:r w:rsidRPr="00C4039C">
        <w:rPr>
          <w:rStyle w:val="20"/>
          <w:color w:val="000000"/>
          <w:sz w:val="24"/>
          <w:szCs w:val="24"/>
        </w:rPr>
        <w:t xml:space="preserve">. В случае отказа в выдаче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>, документы, представленные в уполномоченный орган, возвращаются заявителю</w:t>
      </w:r>
      <w:r>
        <w:rPr>
          <w:rStyle w:val="20"/>
          <w:color w:val="000000"/>
          <w:sz w:val="24"/>
          <w:szCs w:val="24"/>
        </w:rPr>
        <w:t xml:space="preserve"> </w:t>
      </w:r>
      <w:r w:rsidRPr="00BF1AEE">
        <w:rPr>
          <w:rStyle w:val="20"/>
          <w:color w:val="000000"/>
          <w:sz w:val="24"/>
          <w:szCs w:val="24"/>
        </w:rPr>
        <w:t xml:space="preserve">одновременно с письменным уведомлением об отказе в выдаче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BF1AEE">
        <w:rPr>
          <w:rStyle w:val="20"/>
          <w:color w:val="000000"/>
          <w:sz w:val="24"/>
          <w:szCs w:val="24"/>
        </w:rPr>
        <w:t>.</w:t>
      </w:r>
    </w:p>
    <w:p w:rsidR="00AC26F0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F1AEE">
        <w:rPr>
          <w:sz w:val="24"/>
          <w:szCs w:val="24"/>
        </w:rPr>
        <w:t xml:space="preserve">Должностное лицо уведомляет заявителя о дате, времени и месте получения </w:t>
      </w:r>
      <w:r w:rsidRPr="00BF1AEE">
        <w:rPr>
          <w:sz w:val="24"/>
          <w:szCs w:val="24"/>
        </w:rPr>
        <w:lastRenderedPageBreak/>
        <w:t>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AC26F0" w:rsidRPr="00601E9A" w:rsidRDefault="00AC26F0" w:rsidP="00601E9A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данной административной процедур</w:t>
      </w:r>
      <w:r w:rsidR="00601E9A">
        <w:rPr>
          <w:sz w:val="24"/>
          <w:szCs w:val="24"/>
        </w:rPr>
        <w:t>ы – не более 5 календарных дней.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76259A">
        <w:rPr>
          <w:rFonts w:ascii="Times New Roman" w:hAnsi="Times New Roman"/>
          <w:b/>
          <w:sz w:val="24"/>
          <w:szCs w:val="24"/>
        </w:rPr>
        <w:t xml:space="preserve">. Выдача документов, являющихся результатом предоставления </w:t>
      </w:r>
      <w:bookmarkStart w:id="10" w:name="_GoBack"/>
      <w:bookmarkEnd w:id="10"/>
      <w:r w:rsidRPr="0076259A"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Pr="00C4039C" w:rsidRDefault="00AC26F0" w:rsidP="00601E9A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36</w:t>
      </w:r>
      <w:r w:rsidRPr="00C4039C">
        <w:rPr>
          <w:rStyle w:val="20"/>
          <w:color w:val="000000"/>
          <w:sz w:val="24"/>
          <w:szCs w:val="24"/>
        </w:rPr>
        <w:t>. Основанием для начала администрати</w:t>
      </w:r>
      <w:r>
        <w:rPr>
          <w:rStyle w:val="20"/>
          <w:color w:val="000000"/>
          <w:sz w:val="24"/>
          <w:szCs w:val="24"/>
        </w:rPr>
        <w:t>вной процедуры, предусмотренной</w:t>
      </w:r>
      <w:r w:rsidRPr="00C4039C">
        <w:rPr>
          <w:rStyle w:val="20"/>
          <w:color w:val="000000"/>
          <w:sz w:val="24"/>
          <w:szCs w:val="24"/>
        </w:rPr>
        <w:t xml:space="preserve"> настоящим подразделом Регламента, является подготовка документов, подлежащих выдаче заявителю.</w:t>
      </w:r>
    </w:p>
    <w:p w:rsidR="00D501D3" w:rsidRPr="00D501D3" w:rsidRDefault="00D501D3" w:rsidP="00D501D3">
      <w:pPr>
        <w:pStyle w:val="a3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ab/>
      </w:r>
      <w:r w:rsidR="00AC26F0">
        <w:rPr>
          <w:rStyle w:val="20"/>
          <w:rFonts w:eastAsiaTheme="minorHAnsi"/>
          <w:color w:val="000000"/>
          <w:sz w:val="24"/>
          <w:szCs w:val="24"/>
        </w:rPr>
        <w:t>37</w:t>
      </w:r>
      <w:r>
        <w:rPr>
          <w:rStyle w:val="20"/>
          <w:rFonts w:eastAsiaTheme="minorHAnsi"/>
          <w:color w:val="000000"/>
          <w:sz w:val="24"/>
          <w:szCs w:val="24"/>
        </w:rPr>
        <w:t>.</w:t>
      </w:r>
      <w:r w:rsidRPr="00D501D3">
        <w:rPr>
          <w:rStyle w:val="20"/>
          <w:rFonts w:eastAsiaTheme="minorHAnsi"/>
          <w:color w:val="000000"/>
          <w:sz w:val="24"/>
          <w:szCs w:val="24"/>
        </w:rPr>
        <w:t>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предоставления государственной услуги, уполномоченное должностное лицо выдает Документ или письменное уведомление об отказе в выдаче государственной услуги, посредством услуг почтовой связи.</w:t>
      </w:r>
    </w:p>
    <w:p w:rsidR="00D501D3" w:rsidRPr="00D501D3" w:rsidRDefault="00D501D3" w:rsidP="00D501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1D3">
        <w:rPr>
          <w:rStyle w:val="20"/>
          <w:rFonts w:eastAsiaTheme="minorHAnsi"/>
          <w:color w:val="000000"/>
          <w:sz w:val="24"/>
          <w:szCs w:val="24"/>
        </w:rPr>
        <w:t xml:space="preserve">  </w:t>
      </w:r>
      <w:r w:rsidRPr="00D501D3">
        <w:rPr>
          <w:rFonts w:ascii="Times New Roman" w:hAnsi="Times New Roman" w:cs="Times New Roman"/>
          <w:sz w:val="24"/>
          <w:szCs w:val="24"/>
        </w:rPr>
        <w:t>В случае обращения заявителя через Портал, результат государственной услуги направляется в личный кабинет заявителя на Портале.</w:t>
      </w:r>
    </w:p>
    <w:p w:rsidR="00D501D3" w:rsidRPr="00D501D3" w:rsidRDefault="00D501D3" w:rsidP="00D501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1D3">
        <w:rPr>
          <w:rFonts w:ascii="Times New Roman" w:hAnsi="Times New Roman" w:cs="Times New Roman"/>
          <w:sz w:val="24"/>
          <w:szCs w:val="24"/>
        </w:rPr>
        <w:t xml:space="preserve">      Срок исполнения данной административной процедуры 1 рабочий день</w:t>
      </w:r>
      <w:r w:rsidRPr="00D501D3">
        <w:rPr>
          <w:rFonts w:ascii="Times New Roman" w:hAnsi="Times New Roman" w:cs="Times New Roman"/>
          <w:sz w:val="24"/>
          <w:szCs w:val="24"/>
        </w:rPr>
        <w:t>.</w:t>
      </w:r>
    </w:p>
    <w:p w:rsidR="00AC26F0" w:rsidRPr="00601E9A" w:rsidRDefault="00AC26F0" w:rsidP="00D501D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AC26F0" w:rsidRPr="00601E9A" w:rsidRDefault="00AC26F0" w:rsidP="00601E9A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center"/>
        <w:rPr>
          <w:b/>
          <w:sz w:val="24"/>
          <w:szCs w:val="24"/>
          <w:shd w:val="clear" w:color="auto" w:fill="FFFFFF"/>
        </w:rPr>
      </w:pPr>
      <w:bookmarkStart w:id="11" w:name="bookmark19"/>
      <w:r w:rsidRPr="00C4039C">
        <w:rPr>
          <w:rStyle w:val="4"/>
          <w:color w:val="000000"/>
          <w:sz w:val="24"/>
          <w:szCs w:val="24"/>
        </w:rPr>
        <w:t>Раздел 4. Формы контроля исполнения Регламента</w:t>
      </w:r>
      <w:bookmarkEnd w:id="11"/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FA3BB6">
        <w:rPr>
          <w:rFonts w:ascii="Times New Roman" w:hAnsi="Times New Roman"/>
          <w:b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</w:t>
      </w:r>
      <w:r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Pr="00BF1AEE" w:rsidRDefault="00AC26F0" w:rsidP="00AC26F0">
      <w:pPr>
        <w:pStyle w:val="21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38</w:t>
      </w:r>
      <w:r w:rsidRPr="00C4039C">
        <w:rPr>
          <w:rStyle w:val="20"/>
          <w:color w:val="000000"/>
          <w:sz w:val="24"/>
          <w:szCs w:val="24"/>
        </w:rPr>
        <w:t xml:space="preserve">. </w:t>
      </w:r>
      <w:r w:rsidRPr="00BF1AEE">
        <w:rPr>
          <w:rStyle w:val="20"/>
          <w:color w:val="000000"/>
          <w:sz w:val="24"/>
          <w:szCs w:val="24"/>
        </w:rPr>
        <w:t xml:space="preserve">Текущий контроль за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 </w:t>
      </w:r>
    </w:p>
    <w:p w:rsidR="00AC26F0" w:rsidRPr="00BF1AEE" w:rsidRDefault="00AC26F0" w:rsidP="00AC26F0">
      <w:pPr>
        <w:pStyle w:val="21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39</w:t>
      </w:r>
      <w:r w:rsidRPr="00BF1AEE">
        <w:rPr>
          <w:rStyle w:val="20"/>
          <w:color w:val="000000"/>
          <w:sz w:val="24"/>
          <w:szCs w:val="24"/>
        </w:rPr>
        <w:t>. 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BF1AEE">
        <w:rPr>
          <w:rStyle w:val="20"/>
          <w:color w:val="000000"/>
          <w:sz w:val="24"/>
          <w:szCs w:val="24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601E9A" w:rsidRDefault="00601E9A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28. Порядок и периодичность осуществления плановых и внеплановых проверок полноты и </w:t>
      </w:r>
      <w:proofErr w:type="gramStart"/>
      <w:r>
        <w:rPr>
          <w:rStyle w:val="20"/>
          <w:b/>
          <w:color w:val="000000"/>
          <w:sz w:val="24"/>
          <w:szCs w:val="24"/>
        </w:rPr>
        <w:t>качества  предоставления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государственных услуг</w:t>
      </w: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40.Плановые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Внеплановая проверка, проводимая уполномоченным исполнительным органом государственной власти, назначается в порядке, </w:t>
      </w:r>
      <w:r w:rsidR="00601E9A">
        <w:rPr>
          <w:rStyle w:val="20"/>
          <w:color w:val="000000"/>
          <w:sz w:val="24"/>
          <w:szCs w:val="24"/>
        </w:rPr>
        <w:t>предусмотренном действующим</w:t>
      </w:r>
      <w:r>
        <w:rPr>
          <w:rStyle w:val="20"/>
          <w:color w:val="000000"/>
          <w:sz w:val="24"/>
          <w:szCs w:val="24"/>
        </w:rPr>
        <w:t xml:space="preserve"> законодательством Приднестровской </w:t>
      </w:r>
      <w:r w:rsidR="00601E9A">
        <w:rPr>
          <w:rStyle w:val="20"/>
          <w:color w:val="000000"/>
          <w:sz w:val="24"/>
          <w:szCs w:val="24"/>
        </w:rPr>
        <w:t>Молдавской Республики</w:t>
      </w:r>
      <w:r>
        <w:rPr>
          <w:rStyle w:val="20"/>
          <w:color w:val="000000"/>
          <w:sz w:val="24"/>
          <w:szCs w:val="24"/>
        </w:rPr>
        <w:t>.</w:t>
      </w:r>
    </w:p>
    <w:p w:rsidR="00601E9A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Внеплановые проверки также могут проводиться по решению руководителя органа, оказ</w:t>
      </w:r>
      <w:r w:rsidR="00601E9A">
        <w:rPr>
          <w:rStyle w:val="20"/>
          <w:color w:val="000000"/>
          <w:sz w:val="24"/>
          <w:szCs w:val="24"/>
        </w:rPr>
        <w:t>ывающего государственную услугу.</w:t>
      </w:r>
    </w:p>
    <w:p w:rsidR="00601E9A" w:rsidRDefault="00601E9A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29.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7DCE">
        <w:rPr>
          <w:rFonts w:ascii="Times New Roman" w:hAnsi="Times New Roman" w:cs="Times New Roman"/>
          <w:sz w:val="24"/>
          <w:szCs w:val="24"/>
        </w:rPr>
        <w:t>41.Должностные лица уполномоченного органа несут ответственность в соответствии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7DCE">
        <w:rPr>
          <w:rFonts w:ascii="Times New Roman" w:hAnsi="Times New Roman" w:cs="Times New Roman"/>
          <w:sz w:val="24"/>
          <w:szCs w:val="24"/>
        </w:rPr>
        <w:t>ействующим законодательством Приднестровской Молдавской Республики за нарушение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</w:t>
      </w:r>
      <w:r w:rsidRPr="004B7DCE">
        <w:rPr>
          <w:rFonts w:ascii="Times New Roman" w:hAnsi="Times New Roman" w:cs="Times New Roman"/>
          <w:sz w:val="24"/>
          <w:szCs w:val="24"/>
        </w:rPr>
        <w:t>ий законодательства Приднестровской Молдавской Республики в сфере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>предоставления государственных услуг, в том числе: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 xml:space="preserve">а) за </w:t>
      </w:r>
      <w:r>
        <w:rPr>
          <w:rFonts w:ascii="Times New Roman" w:hAnsi="Times New Roman" w:cs="Times New Roman"/>
          <w:sz w:val="24"/>
          <w:szCs w:val="24"/>
        </w:rPr>
        <w:t>неправомерный отказ</w:t>
      </w:r>
      <w:r w:rsidRPr="004B7DCE">
        <w:rPr>
          <w:rFonts w:ascii="Times New Roman" w:hAnsi="Times New Roman" w:cs="Times New Roman"/>
          <w:sz w:val="24"/>
          <w:szCs w:val="24"/>
        </w:rPr>
        <w:t xml:space="preserve"> в приеме и рассмотрении 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4B7DCE">
        <w:rPr>
          <w:rFonts w:ascii="Times New Roman" w:hAnsi="Times New Roman" w:cs="Times New Roman"/>
          <w:sz w:val="24"/>
          <w:szCs w:val="24"/>
        </w:rPr>
        <w:t>лоб (претензий);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 xml:space="preserve">б) за нарушение сроков рассмотрения </w:t>
      </w:r>
      <w:r>
        <w:rPr>
          <w:rFonts w:ascii="Times New Roman" w:hAnsi="Times New Roman" w:cs="Times New Roman"/>
          <w:sz w:val="24"/>
          <w:szCs w:val="24"/>
        </w:rPr>
        <w:t>жалоб</w:t>
      </w:r>
      <w:r w:rsidRPr="004B7DCE">
        <w:rPr>
          <w:rFonts w:ascii="Times New Roman" w:hAnsi="Times New Roman" w:cs="Times New Roman"/>
          <w:sz w:val="24"/>
          <w:szCs w:val="24"/>
        </w:rPr>
        <w:t xml:space="preserve"> (претензий), направления ответа;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>в) за направление неполного или необоснованного ответа по жалобам (претензиям)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>заявителей;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>г) за принятие заведомо необоснованного и (или) незаконного решения;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 xml:space="preserve">л) за </w:t>
      </w:r>
      <w:r>
        <w:rPr>
          <w:rFonts w:ascii="Times New Roman" w:hAnsi="Times New Roman" w:cs="Times New Roman"/>
          <w:sz w:val="24"/>
          <w:szCs w:val="24"/>
        </w:rPr>
        <w:t>преслед</w:t>
      </w:r>
      <w:r w:rsidRPr="004B7DCE">
        <w:rPr>
          <w:rFonts w:ascii="Times New Roman" w:hAnsi="Times New Roman" w:cs="Times New Roman"/>
          <w:sz w:val="24"/>
          <w:szCs w:val="24"/>
        </w:rPr>
        <w:t>ование заявителей в связи с их жалобами (претензиями);</w:t>
      </w:r>
    </w:p>
    <w:p w:rsidR="00AC26F0" w:rsidRPr="004B7DCE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DCE">
        <w:rPr>
          <w:rFonts w:ascii="Times New Roman" w:hAnsi="Times New Roman" w:cs="Times New Roman"/>
          <w:sz w:val="24"/>
          <w:szCs w:val="24"/>
        </w:rPr>
        <w:t xml:space="preserve">е) за неисполнение решений,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 w:rsidRPr="004B7DCE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4B7DCE">
        <w:rPr>
          <w:rFonts w:ascii="Times New Roman" w:hAnsi="Times New Roman" w:cs="Times New Roman"/>
          <w:sz w:val="24"/>
          <w:szCs w:val="24"/>
        </w:rPr>
        <w:t>рассмотрения жалоб (претензий);</w:t>
      </w:r>
    </w:p>
    <w:p w:rsidR="00AC26F0" w:rsidRPr="007E4E05" w:rsidRDefault="00AC26F0" w:rsidP="00AC26F0">
      <w:pPr>
        <w:pStyle w:val="a3"/>
        <w:jc w:val="both"/>
        <w:rPr>
          <w:rStyle w:val="20"/>
          <w:rFonts w:eastAsiaTheme="minorHAnsi"/>
          <w:sz w:val="24"/>
          <w:szCs w:val="24"/>
          <w:shd w:val="clear" w:color="auto" w:fill="auto"/>
        </w:rPr>
      </w:pPr>
      <w:r w:rsidRPr="004B7DCE">
        <w:rPr>
          <w:rFonts w:ascii="Times New Roman" w:hAnsi="Times New Roman" w:cs="Times New Roman"/>
          <w:sz w:val="24"/>
          <w:szCs w:val="24"/>
        </w:rPr>
        <w:t xml:space="preserve">ж) за оставление </w:t>
      </w:r>
      <w:r>
        <w:rPr>
          <w:rFonts w:ascii="Times New Roman" w:hAnsi="Times New Roman" w:cs="Times New Roman"/>
          <w:sz w:val="24"/>
          <w:szCs w:val="24"/>
        </w:rPr>
        <w:t>жало</w:t>
      </w:r>
      <w:r w:rsidRPr="004B7DCE">
        <w:rPr>
          <w:rFonts w:ascii="Times New Roman" w:hAnsi="Times New Roman" w:cs="Times New Roman"/>
          <w:sz w:val="24"/>
          <w:szCs w:val="24"/>
        </w:rPr>
        <w:t xml:space="preserve">бы (претензии) без рассмотрения по основаниям,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B7DCE">
        <w:rPr>
          <w:rFonts w:ascii="Times New Roman" w:hAnsi="Times New Roman" w:cs="Times New Roman"/>
          <w:sz w:val="24"/>
          <w:szCs w:val="24"/>
        </w:rPr>
        <w:t xml:space="preserve">предусмотренным Законом Приднестровской Молдавской Республики от 19 </w:t>
      </w:r>
      <w:proofErr w:type="spellStart"/>
      <w:r w:rsidRPr="004B7DCE">
        <w:rPr>
          <w:rFonts w:ascii="Times New Roman" w:hAnsi="Times New Roman" w:cs="Times New Roman"/>
          <w:sz w:val="24"/>
          <w:szCs w:val="24"/>
        </w:rPr>
        <w:t>авryста</w:t>
      </w:r>
      <w:proofErr w:type="spellEnd"/>
      <w:r w:rsidRPr="004B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 № 211-З-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4E05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услуг) </w:t>
      </w:r>
      <w:r>
        <w:rPr>
          <w:rFonts w:ascii="Times New Roman" w:hAnsi="Times New Roman" w:cs="Times New Roman"/>
          <w:sz w:val="24"/>
          <w:szCs w:val="24"/>
        </w:rPr>
        <w:t>(СА</w:t>
      </w:r>
      <w:r w:rsidRPr="007E4E05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16-33).</w:t>
      </w:r>
    </w:p>
    <w:p w:rsidR="00AC26F0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4"/>
          <w:bCs w:val="0"/>
          <w:color w:val="000000"/>
          <w:sz w:val="24"/>
          <w:szCs w:val="24"/>
        </w:rPr>
      </w:pPr>
      <w:bookmarkStart w:id="12" w:name="bookmark20"/>
    </w:p>
    <w:p w:rsidR="00AC26F0" w:rsidRPr="00C4039C" w:rsidRDefault="00AC26F0" w:rsidP="00AC26F0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Раздел 5. Досудебный (внесудебный) порядок обжалования</w:t>
      </w:r>
      <w:bookmarkEnd w:id="12"/>
    </w:p>
    <w:p w:rsidR="00AC26F0" w:rsidRPr="00C4039C" w:rsidRDefault="00AC26F0" w:rsidP="00AC26F0">
      <w:pPr>
        <w:pStyle w:val="50"/>
        <w:shd w:val="clear" w:color="auto" w:fill="auto"/>
        <w:spacing w:line="240" w:lineRule="auto"/>
        <w:ind w:firstLine="709"/>
        <w:jc w:val="center"/>
        <w:rPr>
          <w:rStyle w:val="20"/>
          <w:rFonts w:eastAsiaTheme="minorHAnsi"/>
          <w:color w:val="000000"/>
          <w:sz w:val="24"/>
          <w:szCs w:val="24"/>
        </w:rPr>
      </w:pPr>
      <w:r w:rsidRPr="00C4039C">
        <w:rPr>
          <w:rStyle w:val="20"/>
          <w:rFonts w:eastAsiaTheme="minorHAnsi"/>
          <w:color w:val="000000"/>
          <w:sz w:val="24"/>
          <w:szCs w:val="24"/>
        </w:rPr>
        <w:t>решений, действий (безд</w:t>
      </w:r>
      <w:r>
        <w:rPr>
          <w:rStyle w:val="20"/>
          <w:rFonts w:eastAsiaTheme="minorHAnsi"/>
          <w:color w:val="000000"/>
          <w:sz w:val="24"/>
          <w:szCs w:val="24"/>
        </w:rPr>
        <w:t>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AC26F0" w:rsidRPr="00C4039C" w:rsidRDefault="00AC26F0" w:rsidP="00AC26F0">
      <w:pPr>
        <w:pStyle w:val="5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FA3BB6">
        <w:rPr>
          <w:rFonts w:ascii="Times New Roman" w:hAnsi="Times New Roman"/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3BB6">
        <w:rPr>
          <w:rFonts w:ascii="Times New Roman" w:hAnsi="Times New Roman"/>
          <w:b/>
          <w:sz w:val="24"/>
          <w:szCs w:val="24"/>
        </w:rPr>
        <w:t>и (или) действие (бездействие) уполномоченного органа и (или) его должностных лиц при предоставлении государственной услуги</w:t>
      </w:r>
    </w:p>
    <w:p w:rsidR="00AC26F0" w:rsidRPr="00FA3BB6" w:rsidRDefault="00AC26F0" w:rsidP="00AC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26F0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42</w:t>
      </w:r>
      <w:r w:rsidRPr="007E4E05">
        <w:rPr>
          <w:rStyle w:val="20"/>
          <w:rFonts w:eastAsiaTheme="minorHAnsi"/>
          <w:sz w:val="24"/>
          <w:szCs w:val="24"/>
          <w:shd w:val="clear" w:color="auto" w:fill="auto"/>
        </w:rPr>
        <w:t xml:space="preserve">. </w:t>
      </w:r>
      <w:bookmarkStart w:id="13" w:name="bookmark22"/>
      <w:r w:rsidRPr="007E4E05">
        <w:rPr>
          <w:rFonts w:ascii="Times New Roman" w:hAnsi="Times New Roman" w:cs="Times New Roman"/>
          <w:sz w:val="24"/>
          <w:szCs w:val="24"/>
        </w:rPr>
        <w:t xml:space="preserve">Заявители лично или через своих </w:t>
      </w:r>
      <w:r>
        <w:rPr>
          <w:rFonts w:ascii="Times New Roman" w:hAnsi="Times New Roman" w:cs="Times New Roman"/>
          <w:sz w:val="24"/>
          <w:szCs w:val="24"/>
        </w:rPr>
        <w:t>предста</w:t>
      </w:r>
      <w:r w:rsidRPr="007E4E05">
        <w:rPr>
          <w:rFonts w:ascii="Times New Roman" w:hAnsi="Times New Roman" w:cs="Times New Roman"/>
          <w:sz w:val="24"/>
          <w:szCs w:val="24"/>
        </w:rPr>
        <w:t>вителей, уполномоченных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Pr="007E4E05">
        <w:rPr>
          <w:rFonts w:ascii="Times New Roman" w:hAnsi="Times New Roman" w:cs="Times New Roman"/>
          <w:sz w:val="24"/>
          <w:szCs w:val="24"/>
        </w:rPr>
        <w:t xml:space="preserve">законодательством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7E4E05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7E4E05">
        <w:rPr>
          <w:rFonts w:ascii="Times New Roman" w:hAnsi="Times New Roman" w:cs="Times New Roman"/>
          <w:sz w:val="24"/>
          <w:szCs w:val="24"/>
        </w:rPr>
        <w:t xml:space="preserve">обжалование в </w:t>
      </w:r>
      <w:r>
        <w:rPr>
          <w:rFonts w:ascii="Times New Roman" w:hAnsi="Times New Roman" w:cs="Times New Roman"/>
          <w:sz w:val="24"/>
          <w:szCs w:val="24"/>
        </w:rPr>
        <w:t>досудебном (внесуд</w:t>
      </w:r>
      <w:r w:rsidRPr="007E4E05">
        <w:rPr>
          <w:rFonts w:ascii="Times New Roman" w:hAnsi="Times New Roman" w:cs="Times New Roman"/>
          <w:sz w:val="24"/>
          <w:szCs w:val="24"/>
        </w:rPr>
        <w:t xml:space="preserve">ебном) порядке действий </w:t>
      </w:r>
      <w:r>
        <w:rPr>
          <w:rFonts w:ascii="Times New Roman" w:hAnsi="Times New Roman" w:cs="Times New Roman"/>
          <w:sz w:val="24"/>
          <w:szCs w:val="24"/>
        </w:rPr>
        <w:t>(безд</w:t>
      </w:r>
      <w:r w:rsidRPr="007E4E05">
        <w:rPr>
          <w:rFonts w:ascii="Times New Roman" w:hAnsi="Times New Roman" w:cs="Times New Roman"/>
          <w:sz w:val="24"/>
          <w:szCs w:val="24"/>
        </w:rPr>
        <w:t xml:space="preserve">ействий) </w:t>
      </w:r>
      <w:r>
        <w:rPr>
          <w:rFonts w:ascii="Times New Roman" w:hAnsi="Times New Roman" w:cs="Times New Roman"/>
          <w:sz w:val="24"/>
          <w:szCs w:val="24"/>
        </w:rPr>
        <w:t xml:space="preserve">и(или) решений </w:t>
      </w:r>
      <w:r w:rsidRPr="007E4E05">
        <w:rPr>
          <w:rFonts w:ascii="Times New Roman" w:hAnsi="Times New Roman" w:cs="Times New Roman"/>
          <w:sz w:val="24"/>
          <w:szCs w:val="24"/>
        </w:rPr>
        <w:t xml:space="preserve">уполномоченного органа, должностного лица уполномоченного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Pr="007E4E05">
        <w:rPr>
          <w:rFonts w:ascii="Times New Roman" w:hAnsi="Times New Roman" w:cs="Times New Roman"/>
          <w:sz w:val="24"/>
          <w:szCs w:val="24"/>
        </w:rPr>
        <w:t>на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05">
        <w:rPr>
          <w:rFonts w:ascii="Times New Roman" w:hAnsi="Times New Roman" w:cs="Times New Roman"/>
          <w:sz w:val="24"/>
          <w:szCs w:val="24"/>
        </w:rPr>
        <w:t>предоставлении государственной услуги.</w:t>
      </w:r>
    </w:p>
    <w:p w:rsidR="00AC26F0" w:rsidRPr="007D1181" w:rsidRDefault="00AC26F0" w:rsidP="00AC26F0">
      <w:pPr>
        <w:autoSpaceDE w:val="0"/>
        <w:autoSpaceDN w:val="0"/>
        <w:adjustRightInd w:val="0"/>
        <w:spacing w:after="0" w:line="240" w:lineRule="auto"/>
        <w:rPr>
          <w:rStyle w:val="20"/>
          <w:rFonts w:ascii="Tahoma" w:eastAsiaTheme="minorHAnsi" w:hAnsi="Tahoma" w:cs="Tahoma"/>
          <w:sz w:val="21"/>
          <w:szCs w:val="21"/>
          <w:shd w:val="clear" w:color="auto" w:fill="auto"/>
        </w:rPr>
      </w:pPr>
    </w:p>
    <w:p w:rsidR="00AC26F0" w:rsidRDefault="00AC26F0" w:rsidP="00AC26F0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31</w:t>
      </w:r>
      <w:r w:rsidRPr="00C4039C">
        <w:rPr>
          <w:rStyle w:val="20"/>
          <w:b/>
          <w:color w:val="000000"/>
          <w:sz w:val="24"/>
          <w:szCs w:val="24"/>
        </w:rPr>
        <w:t xml:space="preserve">. </w:t>
      </w:r>
      <w:r w:rsidRPr="00C4039C">
        <w:rPr>
          <w:rStyle w:val="4"/>
          <w:color w:val="000000"/>
          <w:sz w:val="24"/>
          <w:szCs w:val="24"/>
        </w:rPr>
        <w:t>Предмет жалобы</w:t>
      </w:r>
      <w:bookmarkEnd w:id="13"/>
    </w:p>
    <w:p w:rsidR="00AC26F0" w:rsidRPr="00C4039C" w:rsidRDefault="00AC26F0" w:rsidP="00AC26F0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AC26F0" w:rsidRPr="00C4039C" w:rsidRDefault="00AC26F0" w:rsidP="00AC26F0">
      <w:pPr>
        <w:pStyle w:val="21"/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43</w:t>
      </w:r>
      <w:r w:rsidRPr="00C4039C">
        <w:rPr>
          <w:rStyle w:val="20"/>
          <w:color w:val="000000"/>
          <w:sz w:val="24"/>
          <w:szCs w:val="24"/>
        </w:rPr>
        <w:t>. Предметом жалобы являются решения и действия (бездействие</w:t>
      </w:r>
      <w:r>
        <w:rPr>
          <w:rStyle w:val="20"/>
          <w:color w:val="000000"/>
          <w:sz w:val="24"/>
          <w:szCs w:val="24"/>
        </w:rPr>
        <w:t>) уполномоченного органа,</w:t>
      </w:r>
      <w:r w:rsidRPr="00C4039C">
        <w:rPr>
          <w:rStyle w:val="20"/>
          <w:color w:val="000000"/>
          <w:sz w:val="24"/>
          <w:szCs w:val="24"/>
        </w:rPr>
        <w:t xml:space="preserve"> ег</w:t>
      </w:r>
      <w:r>
        <w:rPr>
          <w:rStyle w:val="20"/>
          <w:color w:val="000000"/>
          <w:sz w:val="24"/>
          <w:szCs w:val="24"/>
        </w:rPr>
        <w:t>о должностных лиц</w:t>
      </w:r>
      <w:r w:rsidRPr="00C4039C">
        <w:rPr>
          <w:rStyle w:val="20"/>
          <w:color w:val="000000"/>
          <w:sz w:val="24"/>
          <w:szCs w:val="24"/>
        </w:rPr>
        <w:t xml:space="preserve">, </w:t>
      </w:r>
      <w:r>
        <w:rPr>
          <w:rStyle w:val="20"/>
          <w:color w:val="000000"/>
          <w:sz w:val="24"/>
          <w:szCs w:val="24"/>
        </w:rPr>
        <w:t>участвующих в предоставлении государственной услуги,</w:t>
      </w:r>
      <w:r w:rsidRPr="00C4039C">
        <w:rPr>
          <w:rStyle w:val="20"/>
          <w:color w:val="000000"/>
          <w:sz w:val="24"/>
          <w:szCs w:val="24"/>
        </w:rPr>
        <w:t xml:space="preserve"> которые, по мнению заявителя, нарушают его права и законные интересы.</w:t>
      </w:r>
    </w:p>
    <w:p w:rsidR="00AC26F0" w:rsidRPr="00C4039C" w:rsidRDefault="00AC26F0" w:rsidP="00AC26F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Заявитель вправе</w:t>
      </w:r>
      <w:r w:rsidRPr="00C4039C">
        <w:rPr>
          <w:rStyle w:val="20"/>
          <w:color w:val="000000"/>
          <w:sz w:val="24"/>
          <w:szCs w:val="24"/>
        </w:rPr>
        <w:t xml:space="preserve"> обратиться с жалобой</w:t>
      </w:r>
      <w:r>
        <w:rPr>
          <w:rStyle w:val="20"/>
          <w:color w:val="000000"/>
          <w:sz w:val="24"/>
          <w:szCs w:val="24"/>
        </w:rPr>
        <w:t xml:space="preserve"> (претензией)</w:t>
      </w:r>
      <w:r w:rsidRPr="00C4039C">
        <w:rPr>
          <w:rStyle w:val="20"/>
          <w:color w:val="000000"/>
          <w:sz w:val="24"/>
          <w:szCs w:val="24"/>
        </w:rPr>
        <w:t>, в том числе в следующих случаях:</w:t>
      </w:r>
    </w:p>
    <w:p w:rsidR="00AC26F0" w:rsidRPr="00C4039C" w:rsidRDefault="00AC26F0" w:rsidP="00AC26F0">
      <w:pPr>
        <w:pStyle w:val="21"/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 xml:space="preserve">а) нарушение срока регистрации представленного в </w:t>
      </w:r>
      <w:r>
        <w:rPr>
          <w:rStyle w:val="20"/>
          <w:color w:val="000000"/>
          <w:sz w:val="24"/>
          <w:szCs w:val="24"/>
        </w:rPr>
        <w:t>Комиссию заявления о предоставлении услуги</w:t>
      </w:r>
      <w:r w:rsidRPr="00C4039C">
        <w:rPr>
          <w:rStyle w:val="20"/>
          <w:color w:val="000000"/>
          <w:sz w:val="24"/>
          <w:szCs w:val="24"/>
        </w:rPr>
        <w:t>;</w:t>
      </w: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39C">
        <w:rPr>
          <w:rStyle w:val="20"/>
          <w:rFonts w:eastAsiaTheme="minorHAnsi"/>
          <w:color w:val="000000"/>
          <w:sz w:val="24"/>
          <w:szCs w:val="24"/>
        </w:rPr>
        <w:t>б)</w:t>
      </w:r>
      <w:r w:rsidRPr="00FA3BB6">
        <w:rPr>
          <w:rFonts w:ascii="Times New Roman" w:hAnsi="Times New Roman"/>
          <w:sz w:val="24"/>
          <w:szCs w:val="24"/>
        </w:rPr>
        <w:t xml:space="preserve"> нарушение срока предоставления государственной услуги;</w:t>
      </w:r>
    </w:p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требование у заявителя:</w:t>
      </w:r>
    </w:p>
    <w:p w:rsidR="00AC26F0" w:rsidRPr="00C13CA2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C13CA2">
        <w:rPr>
          <w:rFonts w:ascii="Times New Roman" w:hAnsi="Times New Roman" w:cs="Times New Roman"/>
          <w:sz w:val="24"/>
          <w:szCs w:val="24"/>
        </w:rPr>
        <w:t>. предоставления документов и (или) информации или осуществления действий,</w:t>
      </w:r>
    </w:p>
    <w:p w:rsidR="00AC26F0" w:rsidRPr="00C13CA2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CA2">
        <w:rPr>
          <w:rFonts w:ascii="Times New Roman" w:hAnsi="Times New Roman" w:cs="Times New Roman"/>
          <w:sz w:val="24"/>
          <w:szCs w:val="24"/>
        </w:rPr>
        <w:t xml:space="preserve">предоставление или осуществление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Pr="00C13CA2">
        <w:rPr>
          <w:rFonts w:ascii="Times New Roman" w:hAnsi="Times New Roman" w:cs="Times New Roman"/>
          <w:sz w:val="24"/>
          <w:szCs w:val="24"/>
        </w:rPr>
        <w:t>х не предусмотрено нормативными правовыми</w:t>
      </w:r>
    </w:p>
    <w:p w:rsidR="00AC26F0" w:rsidRPr="00C13CA2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</w:t>
      </w:r>
      <w:r w:rsidRPr="00C13CA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Республики, регулирующими правоотношения,</w:t>
      </w:r>
    </w:p>
    <w:p w:rsidR="00AC26F0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CA2">
        <w:rPr>
          <w:rFonts w:ascii="Times New Roman" w:hAnsi="Times New Roman" w:cs="Times New Roman"/>
          <w:sz w:val="24"/>
          <w:szCs w:val="24"/>
        </w:rPr>
        <w:t xml:space="preserve">возникающие в связи с предоставлением государственной услуги; </w:t>
      </w:r>
    </w:p>
    <w:p w:rsidR="00D22387" w:rsidRDefault="00AC26F0" w:rsidP="00D22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CA2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(или) информации, которые находятся распоряжении органов, </w:t>
      </w:r>
      <w:r>
        <w:rPr>
          <w:rFonts w:ascii="Times New Roman" w:hAnsi="Times New Roman" w:cs="Times New Roman"/>
          <w:sz w:val="24"/>
          <w:szCs w:val="24"/>
        </w:rPr>
        <w:t>предоставля</w:t>
      </w:r>
      <w:r w:rsidRPr="00C13CA2">
        <w:rPr>
          <w:rFonts w:ascii="Times New Roman" w:hAnsi="Times New Roman" w:cs="Times New Roman"/>
          <w:sz w:val="24"/>
          <w:szCs w:val="24"/>
        </w:rPr>
        <w:t>ющих государственные усл</w:t>
      </w:r>
      <w:r>
        <w:rPr>
          <w:rFonts w:ascii="Times New Roman" w:hAnsi="Times New Roman" w:cs="Times New Roman"/>
          <w:sz w:val="24"/>
          <w:szCs w:val="24"/>
        </w:rPr>
        <w:t>уги, ины</w:t>
      </w:r>
      <w:r w:rsidRPr="00C13CA2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государственных органов, организаций, уч</w:t>
      </w:r>
      <w:r w:rsidRPr="00C13CA2">
        <w:rPr>
          <w:rFonts w:ascii="Times New Roman" w:hAnsi="Times New Roman" w:cs="Times New Roman"/>
          <w:sz w:val="24"/>
          <w:szCs w:val="24"/>
        </w:rPr>
        <w:t xml:space="preserve">аствующих в предоставлении государственных услуг,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22387" w:rsidRDefault="00D22387" w:rsidP="00D22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387" w:rsidRDefault="00D22387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387" w:rsidRDefault="00D22387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387" w:rsidRDefault="00D22387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E9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запрещённых</w:t>
      </w:r>
      <w:r w:rsidRPr="00C13CA2">
        <w:rPr>
          <w:rFonts w:ascii="Times New Roman" w:hAnsi="Times New Roman" w:cs="Times New Roman"/>
          <w:sz w:val="24"/>
          <w:szCs w:val="24"/>
        </w:rPr>
        <w:t xml:space="preserve"> к истребованию у граждан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</w:t>
      </w:r>
      <w:r w:rsidRPr="00C13CA2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0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0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CA2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 w:rsidRPr="00C1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</w:t>
      </w:r>
      <w:r w:rsidRPr="00C13CA2">
        <w:rPr>
          <w:rFonts w:ascii="Times New Roman" w:hAnsi="Times New Roman" w:cs="Times New Roman"/>
          <w:sz w:val="24"/>
          <w:szCs w:val="24"/>
        </w:rPr>
        <w:t>енты и (или) информацию по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инициативе:</w:t>
      </w:r>
    </w:p>
    <w:p w:rsidR="00AC26F0" w:rsidRPr="0092075B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75B">
        <w:rPr>
          <w:rFonts w:ascii="Times New Roman" w:hAnsi="Times New Roman" w:cs="Times New Roman"/>
          <w:sz w:val="24"/>
          <w:szCs w:val="24"/>
        </w:rPr>
        <w:t xml:space="preserve">3.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92075B">
        <w:rPr>
          <w:rFonts w:ascii="Times New Roman" w:hAnsi="Times New Roman" w:cs="Times New Roman"/>
          <w:sz w:val="24"/>
          <w:szCs w:val="24"/>
        </w:rPr>
        <w:t>я получения</w:t>
      </w:r>
    </w:p>
    <w:p w:rsidR="00AC26F0" w:rsidRPr="0092075B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75B">
        <w:rPr>
          <w:rFonts w:ascii="Times New Roman" w:hAnsi="Times New Roman" w:cs="Times New Roman"/>
          <w:sz w:val="24"/>
          <w:szCs w:val="24"/>
        </w:rPr>
        <w:t xml:space="preserve">государственных услуг и </w:t>
      </w:r>
      <w:proofErr w:type="spellStart"/>
      <w:r w:rsidRPr="0092075B">
        <w:rPr>
          <w:rFonts w:ascii="Times New Roman" w:hAnsi="Times New Roman" w:cs="Times New Roman"/>
          <w:sz w:val="24"/>
          <w:szCs w:val="24"/>
        </w:rPr>
        <w:t>связанньгх</w:t>
      </w:r>
      <w:proofErr w:type="spellEnd"/>
      <w:r w:rsidRPr="0092075B">
        <w:rPr>
          <w:rFonts w:ascii="Times New Roman" w:hAnsi="Times New Roman" w:cs="Times New Roman"/>
          <w:sz w:val="24"/>
          <w:szCs w:val="24"/>
        </w:rPr>
        <w:t xml:space="preserve"> с обращением в иные 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органы, </w:t>
      </w:r>
      <w:r w:rsidRPr="0092075B">
        <w:rPr>
          <w:rFonts w:ascii="Times New Roman" w:hAnsi="Times New Roman" w:cs="Times New Roman"/>
          <w:sz w:val="24"/>
          <w:szCs w:val="24"/>
        </w:rPr>
        <w:t xml:space="preserve">организации, за </w:t>
      </w:r>
      <w:r>
        <w:rPr>
          <w:rFonts w:ascii="Times New Roman" w:hAnsi="Times New Roman" w:cs="Times New Roman"/>
          <w:sz w:val="24"/>
          <w:szCs w:val="24"/>
        </w:rPr>
        <w:t>искл</w:t>
      </w:r>
      <w:r w:rsidRPr="0092075B">
        <w:rPr>
          <w:rFonts w:ascii="Times New Roman" w:hAnsi="Times New Roman" w:cs="Times New Roman"/>
          <w:sz w:val="24"/>
          <w:szCs w:val="24"/>
        </w:rPr>
        <w:t xml:space="preserve">ючением </w:t>
      </w:r>
      <w:r>
        <w:rPr>
          <w:rFonts w:ascii="Times New Roman" w:hAnsi="Times New Roman" w:cs="Times New Roman"/>
          <w:sz w:val="24"/>
          <w:szCs w:val="24"/>
        </w:rPr>
        <w:t>получ</w:t>
      </w:r>
      <w:r w:rsidRPr="0092075B">
        <w:rPr>
          <w:rFonts w:ascii="Times New Roman" w:hAnsi="Times New Roman" w:cs="Times New Roman"/>
          <w:sz w:val="24"/>
          <w:szCs w:val="24"/>
        </w:rPr>
        <w:t xml:space="preserve">ения услуг, которые </w:t>
      </w:r>
      <w:r>
        <w:rPr>
          <w:rFonts w:ascii="Times New Roman" w:hAnsi="Times New Roman" w:cs="Times New Roman"/>
          <w:sz w:val="24"/>
          <w:szCs w:val="24"/>
        </w:rPr>
        <w:t>явл</w:t>
      </w:r>
      <w:r w:rsidRPr="0092075B">
        <w:rPr>
          <w:rFonts w:ascii="Times New Roman" w:hAnsi="Times New Roman" w:cs="Times New Roman"/>
          <w:sz w:val="24"/>
          <w:szCs w:val="24"/>
        </w:rPr>
        <w:t xml:space="preserve">яются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 w:rsidRPr="009207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B">
        <w:rPr>
          <w:rFonts w:ascii="Times New Roman" w:hAnsi="Times New Roman" w:cs="Times New Roman"/>
          <w:sz w:val="24"/>
          <w:szCs w:val="24"/>
        </w:rPr>
        <w:t>обязательными дл</w:t>
      </w:r>
      <w:r>
        <w:rPr>
          <w:rFonts w:ascii="Times New Roman" w:hAnsi="Times New Roman" w:cs="Times New Roman"/>
          <w:sz w:val="24"/>
          <w:szCs w:val="24"/>
        </w:rPr>
        <w:t>я предоставления государственны</w:t>
      </w:r>
      <w:r w:rsidRPr="0092075B">
        <w:rPr>
          <w:rFonts w:ascii="Times New Roman" w:hAnsi="Times New Roman" w:cs="Times New Roman"/>
          <w:sz w:val="24"/>
          <w:szCs w:val="24"/>
        </w:rPr>
        <w:t>х услуг и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B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92075B">
        <w:rPr>
          <w:rFonts w:ascii="Times New Roman" w:hAnsi="Times New Roman" w:cs="Times New Roman"/>
          <w:sz w:val="24"/>
          <w:szCs w:val="24"/>
        </w:rPr>
        <w:t>аствующими в предоставлении государственных услуг;</w:t>
      </w:r>
    </w:p>
    <w:p w:rsidR="00AC26F0" w:rsidRPr="0092075B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75B">
        <w:rPr>
          <w:rFonts w:ascii="Times New Roman" w:hAnsi="Times New Roman" w:cs="Times New Roman"/>
          <w:sz w:val="24"/>
          <w:szCs w:val="24"/>
        </w:rPr>
        <w:t xml:space="preserve">4) обращения </w:t>
      </w:r>
      <w:r>
        <w:rPr>
          <w:rFonts w:ascii="Times New Roman" w:hAnsi="Times New Roman" w:cs="Times New Roman"/>
          <w:sz w:val="24"/>
          <w:szCs w:val="24"/>
        </w:rPr>
        <w:t>за ока</w:t>
      </w:r>
      <w:r w:rsidRPr="0092075B">
        <w:rPr>
          <w:rFonts w:ascii="Times New Roman" w:hAnsi="Times New Roman" w:cs="Times New Roman"/>
          <w:sz w:val="24"/>
          <w:szCs w:val="24"/>
        </w:rPr>
        <w:t xml:space="preserve">занием услуг, не </w:t>
      </w:r>
      <w:r>
        <w:rPr>
          <w:rFonts w:ascii="Times New Roman" w:hAnsi="Times New Roman" w:cs="Times New Roman"/>
          <w:sz w:val="24"/>
          <w:szCs w:val="24"/>
        </w:rPr>
        <w:t>вкл</w:t>
      </w:r>
      <w:r w:rsidRPr="0092075B">
        <w:rPr>
          <w:rFonts w:ascii="Times New Roman" w:hAnsi="Times New Roman" w:cs="Times New Roman"/>
          <w:sz w:val="24"/>
          <w:szCs w:val="24"/>
        </w:rPr>
        <w:t>юченных в Единый реестр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B">
        <w:rPr>
          <w:rFonts w:ascii="Times New Roman" w:hAnsi="Times New Roman" w:cs="Times New Roman"/>
          <w:sz w:val="24"/>
          <w:szCs w:val="24"/>
        </w:rPr>
        <w:t xml:space="preserve">услуг, а также предоставления </w:t>
      </w:r>
      <w:r>
        <w:rPr>
          <w:rFonts w:ascii="Times New Roman" w:hAnsi="Times New Roman" w:cs="Times New Roman"/>
          <w:sz w:val="24"/>
          <w:szCs w:val="24"/>
        </w:rPr>
        <w:t>докум</w:t>
      </w:r>
      <w:r w:rsidRPr="0092075B">
        <w:rPr>
          <w:rFonts w:ascii="Times New Roman" w:hAnsi="Times New Roman" w:cs="Times New Roman"/>
          <w:sz w:val="24"/>
          <w:szCs w:val="24"/>
        </w:rPr>
        <w:t xml:space="preserve">ентов, </w:t>
      </w:r>
      <w:r>
        <w:rPr>
          <w:rFonts w:ascii="Times New Roman" w:hAnsi="Times New Roman" w:cs="Times New Roman"/>
          <w:sz w:val="24"/>
          <w:szCs w:val="24"/>
        </w:rPr>
        <w:t>выдаваемых</w:t>
      </w:r>
      <w:r w:rsidRPr="0092075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 w:rsidRPr="00920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B">
        <w:rPr>
          <w:rFonts w:ascii="Times New Roman" w:hAnsi="Times New Roman" w:cs="Times New Roman"/>
          <w:sz w:val="24"/>
          <w:szCs w:val="24"/>
        </w:rPr>
        <w:t>оказания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B">
        <w:rPr>
          <w:rFonts w:ascii="Times New Roman" w:hAnsi="Times New Roman" w:cs="Times New Roman"/>
          <w:sz w:val="24"/>
          <w:szCs w:val="24"/>
        </w:rPr>
        <w:t>услуг;</w:t>
      </w:r>
    </w:p>
    <w:p w:rsidR="00AC26F0" w:rsidRPr="008D65BD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75B">
        <w:rPr>
          <w:rFonts w:ascii="Times New Roman" w:hAnsi="Times New Roman" w:cs="Times New Roman"/>
          <w:sz w:val="24"/>
          <w:szCs w:val="24"/>
        </w:rPr>
        <w:t xml:space="preserve">г) отказ в приеме у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075B">
        <w:rPr>
          <w:rFonts w:ascii="Times New Roman" w:hAnsi="Times New Roman" w:cs="Times New Roman"/>
          <w:sz w:val="24"/>
          <w:szCs w:val="24"/>
        </w:rPr>
        <w:t xml:space="preserve"> документов, представление которых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</w:t>
      </w:r>
      <w:r w:rsidRPr="008D65BD">
        <w:rPr>
          <w:rFonts w:ascii="Times New Roman" w:hAnsi="Times New Roman" w:cs="Times New Roman"/>
          <w:sz w:val="24"/>
          <w:szCs w:val="24"/>
        </w:rPr>
        <w:t>ми Приднестровской Молдавской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BD">
        <w:rPr>
          <w:rFonts w:ascii="Times New Roman" w:hAnsi="Times New Roman" w:cs="Times New Roman"/>
          <w:sz w:val="24"/>
          <w:szCs w:val="24"/>
        </w:rPr>
        <w:t>регулирующими правоотношения, возникающие в связи с предоставлением государственной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5BD">
        <w:rPr>
          <w:rFonts w:ascii="Times New Roman" w:hAnsi="Times New Roman" w:cs="Times New Roman"/>
          <w:sz w:val="24"/>
          <w:szCs w:val="24"/>
        </w:rPr>
        <w:t>услуги;</w:t>
      </w:r>
    </w:p>
    <w:p w:rsidR="00AC26F0" w:rsidRPr="008D65BD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отка</w:t>
      </w:r>
      <w:r w:rsidRPr="008D65BD">
        <w:rPr>
          <w:rFonts w:ascii="Times New Roman" w:hAnsi="Times New Roman" w:cs="Times New Roman"/>
          <w:sz w:val="24"/>
          <w:szCs w:val="24"/>
        </w:rPr>
        <w:t>з в предоставлении государственной услуги, по основаниям,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BD">
        <w:rPr>
          <w:rFonts w:ascii="Times New Roman" w:hAnsi="Times New Roman" w:cs="Times New Roman"/>
          <w:sz w:val="24"/>
          <w:szCs w:val="24"/>
        </w:rPr>
        <w:t xml:space="preserve">предусмотренным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актам</w:t>
      </w:r>
      <w:r w:rsidRPr="008D65BD">
        <w:rPr>
          <w:rFonts w:ascii="Times New Roman" w:hAnsi="Times New Roman" w:cs="Times New Roman"/>
          <w:sz w:val="24"/>
          <w:szCs w:val="24"/>
        </w:rPr>
        <w:t xml:space="preserve">и Приднестровской </w:t>
      </w:r>
      <w:r>
        <w:rPr>
          <w:rFonts w:ascii="Times New Roman" w:hAnsi="Times New Roman" w:cs="Times New Roman"/>
          <w:sz w:val="24"/>
          <w:szCs w:val="24"/>
        </w:rPr>
        <w:t xml:space="preserve">Молдавской </w:t>
      </w:r>
      <w:r w:rsidRPr="008D65BD">
        <w:rPr>
          <w:rFonts w:ascii="Times New Roman" w:hAnsi="Times New Roman" w:cs="Times New Roman"/>
          <w:sz w:val="24"/>
          <w:szCs w:val="24"/>
        </w:rPr>
        <w:t>Республики, регулирующими правоотношения, возникающие в связи с предоставлением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5BD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5BD">
        <w:rPr>
          <w:rFonts w:ascii="Times New Roman" w:hAnsi="Times New Roman" w:cs="Times New Roman"/>
          <w:sz w:val="24"/>
          <w:szCs w:val="24"/>
        </w:rPr>
        <w:t xml:space="preserve">е) истребование у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8D65BD">
        <w:rPr>
          <w:rFonts w:ascii="Times New Roman" w:hAnsi="Times New Roman" w:cs="Times New Roman"/>
          <w:sz w:val="24"/>
          <w:szCs w:val="24"/>
        </w:rPr>
        <w:t xml:space="preserve">вителя при </w:t>
      </w:r>
      <w:r>
        <w:rPr>
          <w:rFonts w:ascii="Times New Roman" w:hAnsi="Times New Roman" w:cs="Times New Roman"/>
          <w:sz w:val="24"/>
          <w:szCs w:val="24"/>
        </w:rPr>
        <w:t>предоста</w:t>
      </w:r>
      <w:r w:rsidRPr="008D65BD">
        <w:rPr>
          <w:rFonts w:ascii="Times New Roman" w:hAnsi="Times New Roman" w:cs="Times New Roman"/>
          <w:sz w:val="24"/>
          <w:szCs w:val="24"/>
        </w:rPr>
        <w:t>влении государственной услуги платы, не</w:t>
      </w:r>
    </w:p>
    <w:p w:rsidR="00AC26F0" w:rsidRPr="008D65BD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5BD">
        <w:rPr>
          <w:rFonts w:ascii="Times New Roman" w:hAnsi="Times New Roman" w:cs="Times New Roman"/>
          <w:sz w:val="24"/>
          <w:szCs w:val="24"/>
        </w:rPr>
        <w:t xml:space="preserve">предусмотренной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актам</w:t>
      </w:r>
      <w:r w:rsidRPr="008D65BD">
        <w:rPr>
          <w:rFonts w:ascii="Times New Roman" w:hAnsi="Times New Roman" w:cs="Times New Roman"/>
          <w:sz w:val="24"/>
          <w:szCs w:val="24"/>
        </w:rPr>
        <w:t xml:space="preserve">и Приднестровской </w:t>
      </w:r>
      <w:r>
        <w:rPr>
          <w:rFonts w:ascii="Times New Roman" w:hAnsi="Times New Roman" w:cs="Times New Roman"/>
          <w:sz w:val="24"/>
          <w:szCs w:val="24"/>
        </w:rPr>
        <w:t xml:space="preserve">Молдавской </w:t>
      </w:r>
      <w:r w:rsidRPr="008D65BD">
        <w:rPr>
          <w:rFonts w:ascii="Times New Roman" w:hAnsi="Times New Roman" w:cs="Times New Roman"/>
          <w:sz w:val="24"/>
          <w:szCs w:val="24"/>
        </w:rPr>
        <w:t>Республики;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5BD">
        <w:rPr>
          <w:rFonts w:ascii="Times New Roman" w:hAnsi="Times New Roman" w:cs="Times New Roman"/>
          <w:sz w:val="24"/>
          <w:szCs w:val="24"/>
        </w:rPr>
        <w:t>ж) отказ уполномоч</w:t>
      </w:r>
      <w:r>
        <w:rPr>
          <w:rFonts w:ascii="Times New Roman" w:hAnsi="Times New Roman" w:cs="Times New Roman"/>
          <w:sz w:val="24"/>
          <w:szCs w:val="24"/>
        </w:rPr>
        <w:t>енного органа, его должностных лиц в исправлении допущенны</w:t>
      </w:r>
      <w:r w:rsidRPr="008D65BD">
        <w:rPr>
          <w:rFonts w:ascii="Times New Roman" w:hAnsi="Times New Roman" w:cs="Times New Roman"/>
          <w:sz w:val="24"/>
          <w:szCs w:val="24"/>
        </w:rPr>
        <w:t>х</w:t>
      </w:r>
    </w:p>
    <w:p w:rsidR="00AC26F0" w:rsidRPr="008D65BD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5BD">
        <w:rPr>
          <w:rFonts w:ascii="Times New Roman" w:hAnsi="Times New Roman" w:cs="Times New Roman"/>
          <w:sz w:val="24"/>
          <w:szCs w:val="24"/>
        </w:rPr>
        <w:t xml:space="preserve">опечаток и ошибок в </w:t>
      </w:r>
      <w:r>
        <w:rPr>
          <w:rFonts w:ascii="Times New Roman" w:hAnsi="Times New Roman" w:cs="Times New Roman"/>
          <w:sz w:val="24"/>
          <w:szCs w:val="24"/>
        </w:rPr>
        <w:t>выданн</w:t>
      </w:r>
      <w:r w:rsidRPr="008D65BD">
        <w:rPr>
          <w:rFonts w:ascii="Times New Roman" w:hAnsi="Times New Roman" w:cs="Times New Roman"/>
          <w:sz w:val="24"/>
          <w:szCs w:val="24"/>
        </w:rPr>
        <w:t>ых в результате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BD">
        <w:rPr>
          <w:rFonts w:ascii="Times New Roman" w:hAnsi="Times New Roman" w:cs="Times New Roman"/>
          <w:sz w:val="24"/>
          <w:szCs w:val="24"/>
        </w:rPr>
        <w:t>документах либо нарушение установленного срока таких исправлений;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5BD">
        <w:rPr>
          <w:rFonts w:ascii="Times New Roman" w:hAnsi="Times New Roman" w:cs="Times New Roman"/>
          <w:sz w:val="24"/>
          <w:szCs w:val="24"/>
        </w:rPr>
        <w:t xml:space="preserve">з) нарушение срока или порядка </w:t>
      </w:r>
      <w:r>
        <w:rPr>
          <w:rFonts w:ascii="Times New Roman" w:hAnsi="Times New Roman" w:cs="Times New Roman"/>
          <w:sz w:val="24"/>
          <w:szCs w:val="24"/>
        </w:rPr>
        <w:t>выд</w:t>
      </w:r>
      <w:r w:rsidRPr="008D65BD">
        <w:rPr>
          <w:rFonts w:ascii="Times New Roman" w:hAnsi="Times New Roman" w:cs="Times New Roman"/>
          <w:sz w:val="24"/>
          <w:szCs w:val="24"/>
        </w:rPr>
        <w:t xml:space="preserve">ачи документов по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 w:rsidRPr="008D65B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5BD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AC26F0" w:rsidRPr="008D65BD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8D65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приостановл</w:t>
      </w:r>
      <w:r w:rsidRPr="008D65B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предос</w:t>
      </w:r>
      <w:r w:rsidRPr="008D65BD">
        <w:rPr>
          <w:rFonts w:ascii="Times New Roman" w:hAnsi="Times New Roman" w:cs="Times New Roman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D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8D65BD">
        <w:rPr>
          <w:rFonts w:ascii="Times New Roman" w:hAnsi="Times New Roman" w:cs="Times New Roman"/>
          <w:sz w:val="24"/>
          <w:szCs w:val="24"/>
        </w:rPr>
        <w:t xml:space="preserve">луги,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8D65B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8D65BD">
        <w:rPr>
          <w:rFonts w:ascii="Times New Roman" w:hAnsi="Times New Roman" w:cs="Times New Roman"/>
          <w:sz w:val="24"/>
          <w:szCs w:val="24"/>
        </w:rPr>
        <w:t xml:space="preserve">приостановления не предусмотрены нормативными </w:t>
      </w:r>
      <w:r>
        <w:rPr>
          <w:rFonts w:ascii="Times New Roman" w:hAnsi="Times New Roman" w:cs="Times New Roman"/>
          <w:sz w:val="24"/>
          <w:szCs w:val="24"/>
        </w:rPr>
        <w:t>правовыми актами</w:t>
      </w:r>
      <w:r w:rsidRPr="008D65BD">
        <w:rPr>
          <w:rFonts w:ascii="Times New Roman" w:hAnsi="Times New Roman" w:cs="Times New Roman"/>
          <w:sz w:val="24"/>
          <w:szCs w:val="24"/>
        </w:rPr>
        <w:t xml:space="preserve">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BD">
        <w:rPr>
          <w:rFonts w:ascii="Times New Roman" w:hAnsi="Times New Roman" w:cs="Times New Roman"/>
          <w:sz w:val="24"/>
          <w:szCs w:val="24"/>
        </w:rPr>
        <w:t xml:space="preserve">Молдавской Республики, </w:t>
      </w:r>
      <w:r>
        <w:rPr>
          <w:rFonts w:ascii="Times New Roman" w:hAnsi="Times New Roman" w:cs="Times New Roman"/>
          <w:sz w:val="24"/>
          <w:szCs w:val="24"/>
        </w:rPr>
        <w:t>регулирую</w:t>
      </w:r>
      <w:r w:rsidRPr="008D65BD">
        <w:rPr>
          <w:rFonts w:ascii="Times New Roman" w:hAnsi="Times New Roman" w:cs="Times New Roman"/>
          <w:sz w:val="24"/>
          <w:szCs w:val="24"/>
        </w:rPr>
        <w:t>щими прав</w:t>
      </w:r>
      <w:r>
        <w:rPr>
          <w:rFonts w:ascii="Times New Roman" w:hAnsi="Times New Roman" w:cs="Times New Roman"/>
          <w:sz w:val="24"/>
          <w:szCs w:val="24"/>
        </w:rPr>
        <w:t>оотношения, возника</w:t>
      </w:r>
      <w:r w:rsidRPr="008D65BD">
        <w:rPr>
          <w:rFonts w:ascii="Times New Roman" w:hAnsi="Times New Roman" w:cs="Times New Roman"/>
          <w:sz w:val="24"/>
          <w:szCs w:val="24"/>
        </w:rPr>
        <w:t>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BD">
        <w:rPr>
          <w:rFonts w:ascii="Times New Roman" w:hAnsi="Times New Roman" w:cs="Times New Roman"/>
          <w:sz w:val="24"/>
          <w:szCs w:val="24"/>
        </w:rPr>
        <w:t>предоставлением государственной услуги;</w:t>
      </w:r>
    </w:p>
    <w:p w:rsidR="00AC26F0" w:rsidRPr="008D65BD" w:rsidRDefault="00AC26F0" w:rsidP="00AC2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5BD">
        <w:rPr>
          <w:rFonts w:ascii="Times New Roman" w:hAnsi="Times New Roman" w:cs="Times New Roman"/>
          <w:sz w:val="24"/>
          <w:szCs w:val="24"/>
        </w:rPr>
        <w:t xml:space="preserve">к) требование у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8D65B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D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8D65BD">
        <w:rPr>
          <w:rFonts w:ascii="Times New Roman" w:hAnsi="Times New Roman" w:cs="Times New Roman"/>
          <w:sz w:val="24"/>
          <w:szCs w:val="24"/>
        </w:rPr>
        <w:t xml:space="preserve"> документов и</w:t>
      </w:r>
    </w:p>
    <w:p w:rsidR="00AC26F0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5BD">
        <w:rPr>
          <w:rFonts w:ascii="Times New Roman" w:hAnsi="Times New Roman" w:cs="Times New Roman"/>
          <w:sz w:val="24"/>
          <w:szCs w:val="24"/>
        </w:rPr>
        <w:t xml:space="preserve">(или) информации, отсутствие и (или)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65BD">
        <w:rPr>
          <w:rFonts w:ascii="Times New Roman" w:hAnsi="Times New Roman" w:cs="Times New Roman"/>
          <w:sz w:val="24"/>
          <w:szCs w:val="24"/>
        </w:rPr>
        <w:t xml:space="preserve">едостоверность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8D65B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8D65BD">
        <w:rPr>
          <w:rFonts w:ascii="Times New Roman" w:hAnsi="Times New Roman" w:cs="Times New Roman"/>
          <w:sz w:val="24"/>
          <w:szCs w:val="24"/>
        </w:rPr>
        <w:t xml:space="preserve">ывались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8D65BD">
        <w:rPr>
          <w:rFonts w:ascii="Times New Roman" w:hAnsi="Times New Roman" w:cs="Times New Roman"/>
          <w:sz w:val="24"/>
          <w:szCs w:val="24"/>
        </w:rPr>
        <w:t>первоначальном 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D65BD">
        <w:rPr>
          <w:rFonts w:ascii="Times New Roman" w:hAnsi="Times New Roman" w:cs="Times New Roman"/>
          <w:sz w:val="24"/>
          <w:szCs w:val="24"/>
        </w:rPr>
        <w:t xml:space="preserve">зе в приеме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8D65BD">
        <w:rPr>
          <w:rFonts w:ascii="Times New Roman" w:hAnsi="Times New Roman" w:cs="Times New Roman"/>
          <w:sz w:val="24"/>
          <w:szCs w:val="24"/>
        </w:rPr>
        <w:t>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BD">
        <w:rPr>
          <w:rFonts w:ascii="Times New Roman" w:hAnsi="Times New Roman" w:cs="Times New Roman"/>
          <w:sz w:val="24"/>
          <w:szCs w:val="24"/>
        </w:rPr>
        <w:t>государственной услуги, либо в предоставлении государственной услуги.</w:t>
      </w:r>
    </w:p>
    <w:p w:rsidR="00AC26F0" w:rsidRPr="008D65BD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C0261A" w:rsidRDefault="00AC26F0" w:rsidP="00AC2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b/>
          <w:sz w:val="24"/>
          <w:szCs w:val="24"/>
        </w:rPr>
        <w:t>32.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AC26F0" w:rsidRPr="008D65BD" w:rsidRDefault="00AC26F0" w:rsidP="00AC2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26F0" w:rsidRPr="00C0261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44. Жалоба (претензия) на решения и (или)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</w:t>
      </w:r>
      <w:r w:rsidRPr="00C0261A">
        <w:rPr>
          <w:rFonts w:ascii="Times New Roman" w:hAnsi="Times New Roman" w:cs="Times New Roman"/>
          <w:sz w:val="24"/>
          <w:szCs w:val="24"/>
        </w:rPr>
        <w:t>х лиц</w:t>
      </w:r>
    </w:p>
    <w:p w:rsidR="00AC26F0" w:rsidRPr="00C0261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уполномоченного органа подается руководителю данного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Pr="00C0261A">
        <w:rPr>
          <w:rFonts w:ascii="Times New Roman" w:hAnsi="Times New Roman" w:cs="Times New Roman"/>
          <w:sz w:val="24"/>
          <w:szCs w:val="24"/>
        </w:rPr>
        <w:t>на.</w:t>
      </w:r>
    </w:p>
    <w:p w:rsidR="00AC26F0" w:rsidRPr="00C0261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>Жалоба (претензия) на решения и (или) действия (бездействие) уполномоченного</w:t>
      </w:r>
    </w:p>
    <w:p w:rsidR="00AC26F0" w:rsidRPr="00C0261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органа, его руководителя подается в </w:t>
      </w:r>
      <w:r>
        <w:rPr>
          <w:rFonts w:ascii="Times New Roman" w:hAnsi="Times New Roman" w:cs="Times New Roman"/>
          <w:sz w:val="24"/>
          <w:szCs w:val="24"/>
        </w:rPr>
        <w:t>Госуд</w:t>
      </w:r>
      <w:r w:rsidRPr="00C0261A">
        <w:rPr>
          <w:rFonts w:ascii="Times New Roman" w:hAnsi="Times New Roman" w:cs="Times New Roman"/>
          <w:sz w:val="24"/>
          <w:szCs w:val="24"/>
        </w:rPr>
        <w:t>арственную администрацию, Дубоссарского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A">
        <w:rPr>
          <w:rFonts w:ascii="Times New Roman" w:hAnsi="Times New Roman" w:cs="Times New Roman"/>
          <w:sz w:val="24"/>
          <w:szCs w:val="24"/>
        </w:rPr>
        <w:t xml:space="preserve">района и </w:t>
      </w:r>
      <w:r>
        <w:rPr>
          <w:rFonts w:ascii="Times New Roman" w:hAnsi="Times New Roman" w:cs="Times New Roman"/>
          <w:sz w:val="24"/>
          <w:szCs w:val="24"/>
        </w:rPr>
        <w:t>города, Д</w:t>
      </w:r>
      <w:r w:rsidRPr="00C0261A">
        <w:rPr>
          <w:rFonts w:ascii="Times New Roman" w:hAnsi="Times New Roman" w:cs="Times New Roman"/>
          <w:sz w:val="24"/>
          <w:szCs w:val="24"/>
        </w:rPr>
        <w:t>убоссары на имя главы государственной администрации, Дубоссарского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A">
        <w:rPr>
          <w:rFonts w:ascii="Times New Roman" w:hAnsi="Times New Roman" w:cs="Times New Roman"/>
          <w:sz w:val="24"/>
          <w:szCs w:val="24"/>
        </w:rPr>
        <w:t xml:space="preserve">района и </w:t>
      </w:r>
      <w:r>
        <w:rPr>
          <w:rFonts w:ascii="Times New Roman" w:hAnsi="Times New Roman" w:cs="Times New Roman"/>
          <w:sz w:val="24"/>
          <w:szCs w:val="24"/>
        </w:rPr>
        <w:t>города. Д</w:t>
      </w:r>
      <w:r w:rsidRPr="00C0261A">
        <w:rPr>
          <w:rFonts w:ascii="Times New Roman" w:hAnsi="Times New Roman" w:cs="Times New Roman"/>
          <w:sz w:val="24"/>
          <w:szCs w:val="24"/>
        </w:rPr>
        <w:t>убоссары, в непосредственном ведении (подчинении) которого находится</w:t>
      </w:r>
    </w:p>
    <w:p w:rsidR="00AC26F0" w:rsidRPr="00C0261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>данный орган, руководитель.</w:t>
      </w:r>
    </w:p>
    <w:p w:rsidR="00AC26F0" w:rsidRPr="00C0261A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н</w:t>
      </w:r>
      <w:r w:rsidRPr="00C0261A">
        <w:rPr>
          <w:rFonts w:ascii="Times New Roman" w:hAnsi="Times New Roman" w:cs="Times New Roman"/>
          <w:sz w:val="24"/>
          <w:szCs w:val="24"/>
        </w:rPr>
        <w:t xml:space="preserve">есогласия с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C0261A">
        <w:rPr>
          <w:rFonts w:ascii="Times New Roman" w:hAnsi="Times New Roman" w:cs="Times New Roman"/>
          <w:sz w:val="24"/>
          <w:szCs w:val="24"/>
        </w:rPr>
        <w:t>и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жалобы (претензии) повторная </w:t>
      </w:r>
      <w:r w:rsidRPr="00C0261A">
        <w:rPr>
          <w:rFonts w:ascii="Times New Roman" w:hAnsi="Times New Roman" w:cs="Times New Roman"/>
          <w:sz w:val="24"/>
          <w:szCs w:val="24"/>
        </w:rPr>
        <w:t xml:space="preserve">жалоба (претензия) может быть подана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C0261A">
        <w:rPr>
          <w:rFonts w:ascii="Times New Roman" w:hAnsi="Times New Roman" w:cs="Times New Roman"/>
          <w:sz w:val="24"/>
          <w:szCs w:val="24"/>
        </w:rPr>
        <w:t xml:space="preserve">вителем в вышестоящий орган </w:t>
      </w:r>
      <w:r>
        <w:rPr>
          <w:rFonts w:ascii="Times New Roman" w:hAnsi="Times New Roman" w:cs="Times New Roman"/>
          <w:sz w:val="24"/>
          <w:szCs w:val="24"/>
        </w:rPr>
        <w:t xml:space="preserve">(вышестоящему </w:t>
      </w:r>
      <w:r w:rsidRPr="00C0261A">
        <w:rPr>
          <w:rFonts w:ascii="Times New Roman" w:hAnsi="Times New Roman" w:cs="Times New Roman"/>
          <w:sz w:val="24"/>
          <w:szCs w:val="24"/>
        </w:rPr>
        <w:t>должностному лицу).</w:t>
      </w:r>
    </w:p>
    <w:p w:rsidR="00AC26F0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45. В случае установления в ходе или по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 w:rsidRPr="00C0261A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C0261A">
        <w:rPr>
          <w:rFonts w:ascii="Times New Roman" w:hAnsi="Times New Roman" w:cs="Times New Roman"/>
          <w:sz w:val="24"/>
          <w:szCs w:val="24"/>
        </w:rPr>
        <w:t>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A">
        <w:rPr>
          <w:rFonts w:ascii="Times New Roman" w:hAnsi="Times New Roman" w:cs="Times New Roman"/>
          <w:sz w:val="24"/>
          <w:szCs w:val="24"/>
        </w:rPr>
        <w:t xml:space="preserve">(претензии)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C0261A">
        <w:rPr>
          <w:rFonts w:ascii="Times New Roman" w:hAnsi="Times New Roman" w:cs="Times New Roman"/>
          <w:sz w:val="24"/>
          <w:szCs w:val="24"/>
        </w:rPr>
        <w:t xml:space="preserve">имеющиеся </w:t>
      </w:r>
      <w:r>
        <w:rPr>
          <w:rFonts w:ascii="Times New Roman" w:hAnsi="Times New Roman" w:cs="Times New Roman"/>
          <w:sz w:val="24"/>
          <w:szCs w:val="24"/>
        </w:rPr>
        <w:t>материа</w:t>
      </w:r>
      <w:r w:rsidRPr="00C0261A">
        <w:rPr>
          <w:rFonts w:ascii="Times New Roman" w:hAnsi="Times New Roman" w:cs="Times New Roman"/>
          <w:sz w:val="24"/>
          <w:szCs w:val="24"/>
        </w:rPr>
        <w:t xml:space="preserve">лы направляются лицом, </w:t>
      </w:r>
      <w:r>
        <w:rPr>
          <w:rFonts w:ascii="Times New Roman" w:hAnsi="Times New Roman" w:cs="Times New Roman"/>
          <w:sz w:val="24"/>
          <w:szCs w:val="24"/>
        </w:rPr>
        <w:t>уполн</w:t>
      </w:r>
      <w:r w:rsidRPr="00C0261A">
        <w:rPr>
          <w:rFonts w:ascii="Times New Roman" w:hAnsi="Times New Roman" w:cs="Times New Roman"/>
          <w:sz w:val="24"/>
          <w:szCs w:val="24"/>
        </w:rPr>
        <w:t>омоченным на рассмотрение жалоб</w:t>
      </w:r>
      <w:r>
        <w:rPr>
          <w:rFonts w:ascii="Times New Roman" w:hAnsi="Times New Roman" w:cs="Times New Roman"/>
          <w:sz w:val="24"/>
          <w:szCs w:val="24"/>
        </w:rPr>
        <w:t xml:space="preserve"> (претензий), в органы прокуратуры.</w:t>
      </w:r>
    </w:p>
    <w:p w:rsidR="00AC26F0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1A">
        <w:rPr>
          <w:rFonts w:ascii="Times New Roman" w:hAnsi="Times New Roman" w:cs="Times New Roman"/>
          <w:b/>
          <w:sz w:val="24"/>
          <w:szCs w:val="24"/>
        </w:rPr>
        <w:t>33. Порядок подачи и рассмотрения жалобы (претензии)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>46. Основанием для нача</w:t>
      </w:r>
      <w:r>
        <w:rPr>
          <w:rFonts w:ascii="Times New Roman" w:hAnsi="Times New Roman" w:cs="Times New Roman"/>
          <w:sz w:val="24"/>
          <w:szCs w:val="24"/>
        </w:rPr>
        <w:t>ла процедуры досудебного (внесуд</w:t>
      </w:r>
      <w:r w:rsidRPr="00C0261A">
        <w:rPr>
          <w:rFonts w:ascii="Times New Roman" w:hAnsi="Times New Roman" w:cs="Times New Roman"/>
          <w:sz w:val="24"/>
          <w:szCs w:val="24"/>
        </w:rPr>
        <w:t xml:space="preserve">ебного) </w:t>
      </w:r>
      <w:r>
        <w:rPr>
          <w:rFonts w:ascii="Times New Roman" w:hAnsi="Times New Roman" w:cs="Times New Roman"/>
          <w:sz w:val="24"/>
          <w:szCs w:val="24"/>
        </w:rPr>
        <w:t>обжал</w:t>
      </w:r>
      <w:r w:rsidRPr="00C0261A"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A">
        <w:rPr>
          <w:rFonts w:ascii="Times New Roman" w:hAnsi="Times New Roman" w:cs="Times New Roman"/>
          <w:sz w:val="24"/>
          <w:szCs w:val="24"/>
        </w:rPr>
        <w:t xml:space="preserve">является поступление органу (должностному лицу), указанному в главе 32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0261A">
        <w:rPr>
          <w:rFonts w:ascii="Times New Roman" w:hAnsi="Times New Roman" w:cs="Times New Roman"/>
          <w:sz w:val="24"/>
          <w:szCs w:val="24"/>
        </w:rPr>
        <w:t xml:space="preserve">Регламента, от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C0261A">
        <w:rPr>
          <w:rFonts w:ascii="Times New Roman" w:hAnsi="Times New Roman" w:cs="Times New Roman"/>
          <w:sz w:val="24"/>
          <w:szCs w:val="24"/>
        </w:rPr>
        <w:t xml:space="preserve">вителя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C0261A">
        <w:rPr>
          <w:rFonts w:ascii="Times New Roman" w:hAnsi="Times New Roman" w:cs="Times New Roman"/>
          <w:sz w:val="24"/>
          <w:szCs w:val="24"/>
        </w:rPr>
        <w:t xml:space="preserve">обы (претензии) в письменной форме </w:t>
      </w:r>
      <w:r>
        <w:rPr>
          <w:rFonts w:ascii="Times New Roman" w:hAnsi="Times New Roman" w:cs="Times New Roman"/>
          <w:sz w:val="24"/>
          <w:szCs w:val="24"/>
        </w:rPr>
        <w:t>на бум</w:t>
      </w:r>
      <w:r w:rsidRPr="00C0261A">
        <w:rPr>
          <w:rFonts w:ascii="Times New Roman" w:hAnsi="Times New Roman" w:cs="Times New Roman"/>
          <w:sz w:val="24"/>
          <w:szCs w:val="24"/>
        </w:rPr>
        <w:t xml:space="preserve">ажном </w:t>
      </w:r>
      <w:r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Pr="00C0261A">
        <w:rPr>
          <w:rFonts w:ascii="Times New Roman" w:hAnsi="Times New Roman" w:cs="Times New Roman"/>
          <w:sz w:val="24"/>
          <w:szCs w:val="24"/>
        </w:rPr>
        <w:t>или в электронной форме на официальный сайт (официальный сайт вышестоящего органа).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жало</w:t>
      </w:r>
      <w:r w:rsidRPr="00C0261A">
        <w:rPr>
          <w:rFonts w:ascii="Times New Roman" w:hAnsi="Times New Roman" w:cs="Times New Roman"/>
          <w:sz w:val="24"/>
          <w:szCs w:val="24"/>
        </w:rPr>
        <w:t>бе (претензии) должны содержаться следующие сведения: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</w:t>
      </w:r>
      <w:r>
        <w:rPr>
          <w:rFonts w:ascii="Times New Roman" w:hAnsi="Times New Roman" w:cs="Times New Roman"/>
          <w:sz w:val="24"/>
          <w:szCs w:val="24"/>
        </w:rPr>
        <w:t>нал</w:t>
      </w:r>
      <w:r w:rsidRPr="00C0261A">
        <w:rPr>
          <w:rFonts w:ascii="Times New Roman" w:hAnsi="Times New Roman" w:cs="Times New Roman"/>
          <w:sz w:val="24"/>
          <w:szCs w:val="24"/>
        </w:rPr>
        <w:t>ичии), сведения о месте жительства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>(месте пребывания) заявителя - физического лица либо наим</w:t>
      </w:r>
      <w:r>
        <w:rPr>
          <w:rFonts w:ascii="Times New Roman" w:hAnsi="Times New Roman" w:cs="Times New Roman"/>
          <w:sz w:val="24"/>
          <w:szCs w:val="24"/>
        </w:rPr>
        <w:t>енование, сведен</w:t>
      </w:r>
      <w:r w:rsidRPr="00C0261A">
        <w:rPr>
          <w:rFonts w:ascii="Times New Roman" w:hAnsi="Times New Roman" w:cs="Times New Roman"/>
          <w:sz w:val="24"/>
          <w:szCs w:val="24"/>
        </w:rPr>
        <w:t xml:space="preserve">ия о </w:t>
      </w:r>
      <w:r>
        <w:rPr>
          <w:rFonts w:ascii="Times New Roman" w:hAnsi="Times New Roman" w:cs="Times New Roman"/>
          <w:sz w:val="24"/>
          <w:szCs w:val="24"/>
        </w:rPr>
        <w:t>месте нахождения за</w:t>
      </w:r>
      <w:r w:rsidRPr="00C0261A">
        <w:rPr>
          <w:rFonts w:ascii="Times New Roman" w:hAnsi="Times New Roman" w:cs="Times New Roman"/>
          <w:sz w:val="24"/>
          <w:szCs w:val="24"/>
        </w:rPr>
        <w:t>явителя - юридического лица, а также номер (номера) контактного телефона"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адрес (адреса) электронной почты (при наличии) и почтовый адрес, по которым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направлен ответ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C0261A">
        <w:rPr>
          <w:rFonts w:ascii="Times New Roman" w:hAnsi="Times New Roman" w:cs="Times New Roman"/>
          <w:sz w:val="24"/>
          <w:szCs w:val="24"/>
        </w:rPr>
        <w:t>вителю;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>б) наименование уполномоченного органа, фамилия, имя, отчество (последнее - при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наличии) их должностного лица, работника, решения и (или) </w:t>
      </w:r>
      <w:r>
        <w:rPr>
          <w:rFonts w:ascii="Times New Roman" w:hAnsi="Times New Roman" w:cs="Times New Roman"/>
          <w:sz w:val="24"/>
          <w:szCs w:val="24"/>
        </w:rPr>
        <w:t>действия (бездействие) которьгх обж</w:t>
      </w:r>
      <w:r w:rsidRPr="00C0261A">
        <w:rPr>
          <w:rFonts w:ascii="Times New Roman" w:hAnsi="Times New Roman" w:cs="Times New Roman"/>
          <w:sz w:val="24"/>
          <w:szCs w:val="24"/>
        </w:rPr>
        <w:t>алуются;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(или) действиях </w:t>
      </w:r>
      <w:r>
        <w:rPr>
          <w:rFonts w:ascii="Times New Roman" w:hAnsi="Times New Roman" w:cs="Times New Roman"/>
          <w:sz w:val="24"/>
          <w:szCs w:val="24"/>
        </w:rPr>
        <w:t xml:space="preserve">(бездействии) </w:t>
      </w:r>
      <w:r w:rsidRPr="00C0261A">
        <w:rPr>
          <w:rFonts w:ascii="Times New Roman" w:hAnsi="Times New Roman" w:cs="Times New Roman"/>
          <w:sz w:val="24"/>
          <w:szCs w:val="24"/>
        </w:rPr>
        <w:t>уполномоченного органа, его должностного лица;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г) доводы, на </w:t>
      </w:r>
      <w:r>
        <w:rPr>
          <w:rFonts w:ascii="Times New Roman" w:hAnsi="Times New Roman" w:cs="Times New Roman"/>
          <w:sz w:val="24"/>
          <w:szCs w:val="24"/>
        </w:rPr>
        <w:t>основании которых</w:t>
      </w:r>
      <w:r w:rsidRPr="00C0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C0261A">
        <w:rPr>
          <w:rFonts w:ascii="Times New Roman" w:hAnsi="Times New Roman" w:cs="Times New Roman"/>
          <w:sz w:val="24"/>
          <w:szCs w:val="24"/>
        </w:rPr>
        <w:t xml:space="preserve">витель не согласен с решением и (или) </w:t>
      </w:r>
      <w:r>
        <w:rPr>
          <w:rFonts w:ascii="Times New Roman" w:hAnsi="Times New Roman" w:cs="Times New Roman"/>
          <w:sz w:val="24"/>
          <w:szCs w:val="24"/>
        </w:rPr>
        <w:t>действием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>(бездействием) органа, предоставляющего государственную услугу, его должностного лица;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д) личная 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C0261A">
        <w:rPr>
          <w:rFonts w:ascii="Times New Roman" w:hAnsi="Times New Roman" w:cs="Times New Roman"/>
          <w:sz w:val="24"/>
          <w:szCs w:val="24"/>
        </w:rPr>
        <w:t>и дата.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Личная подпись заявителя не является обязательной в </w:t>
      </w:r>
      <w:r>
        <w:rPr>
          <w:rFonts w:ascii="Times New Roman" w:hAnsi="Times New Roman" w:cs="Times New Roman"/>
          <w:sz w:val="24"/>
          <w:szCs w:val="24"/>
        </w:rPr>
        <w:t>случа</w:t>
      </w:r>
      <w:r w:rsidRPr="00C0261A">
        <w:rPr>
          <w:rFonts w:ascii="Times New Roman" w:hAnsi="Times New Roman" w:cs="Times New Roman"/>
          <w:sz w:val="24"/>
          <w:szCs w:val="24"/>
        </w:rPr>
        <w:t xml:space="preserve">ях, когда </w:t>
      </w:r>
      <w:r>
        <w:rPr>
          <w:rFonts w:ascii="Times New Roman" w:hAnsi="Times New Roman" w:cs="Times New Roman"/>
          <w:sz w:val="24"/>
          <w:szCs w:val="24"/>
        </w:rPr>
        <w:t>обращение зая</w:t>
      </w:r>
      <w:r w:rsidRPr="00C0261A">
        <w:rPr>
          <w:rFonts w:ascii="Times New Roman" w:hAnsi="Times New Roman" w:cs="Times New Roman"/>
          <w:sz w:val="24"/>
          <w:szCs w:val="24"/>
        </w:rPr>
        <w:t xml:space="preserve">вителя направлено в порядке, предусмотренном формой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C0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C0261A">
        <w:rPr>
          <w:rFonts w:ascii="Times New Roman" w:hAnsi="Times New Roman" w:cs="Times New Roman"/>
          <w:sz w:val="24"/>
          <w:szCs w:val="24"/>
        </w:rPr>
        <w:t xml:space="preserve">обы </w:t>
      </w:r>
      <w:r>
        <w:rPr>
          <w:rFonts w:ascii="Times New Roman" w:hAnsi="Times New Roman" w:cs="Times New Roman"/>
          <w:sz w:val="24"/>
          <w:szCs w:val="24"/>
        </w:rPr>
        <w:t xml:space="preserve">(претензии), </w:t>
      </w:r>
      <w:r w:rsidRPr="00C0261A">
        <w:rPr>
          <w:rFonts w:ascii="Times New Roman" w:hAnsi="Times New Roman" w:cs="Times New Roman"/>
          <w:sz w:val="24"/>
          <w:szCs w:val="24"/>
        </w:rPr>
        <w:t xml:space="preserve">установленной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государственной администрации Дубоссарского района и города, Д</w:t>
      </w:r>
      <w:r w:rsidRPr="00C0261A">
        <w:rPr>
          <w:rFonts w:ascii="Times New Roman" w:hAnsi="Times New Roman" w:cs="Times New Roman"/>
          <w:sz w:val="24"/>
          <w:szCs w:val="24"/>
        </w:rPr>
        <w:t>убоссары (официальном сайте вышестоящего органа).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A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>
        <w:rPr>
          <w:rFonts w:ascii="Times New Roman" w:hAnsi="Times New Roman" w:cs="Times New Roman"/>
          <w:sz w:val="24"/>
          <w:szCs w:val="24"/>
        </w:rPr>
        <w:t>представлены докум</w:t>
      </w:r>
      <w:r w:rsidRPr="00C0261A">
        <w:rPr>
          <w:rFonts w:ascii="Times New Roman" w:hAnsi="Times New Roman" w:cs="Times New Roman"/>
          <w:sz w:val="24"/>
          <w:szCs w:val="24"/>
        </w:rPr>
        <w:t>енты (при наличии), подтверждающие</w:t>
      </w:r>
    </w:p>
    <w:p w:rsidR="00AC26F0" w:rsidRPr="00C0261A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доводы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C0261A"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1A">
        <w:rPr>
          <w:rFonts w:ascii="Times New Roman" w:hAnsi="Times New Roman" w:cs="Times New Roman"/>
          <w:sz w:val="24"/>
          <w:szCs w:val="24"/>
        </w:rPr>
        <w:t xml:space="preserve">47. В случае, если в жалобе (претензии) отсутствуют сведения,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0261A">
        <w:rPr>
          <w:rFonts w:ascii="Times New Roman" w:hAnsi="Times New Roman" w:cs="Times New Roman"/>
          <w:sz w:val="24"/>
          <w:szCs w:val="24"/>
        </w:rPr>
        <w:t xml:space="preserve">второй пункта 44 настоящего Регламента, ответ на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C0261A">
        <w:rPr>
          <w:rFonts w:ascii="Times New Roman" w:hAnsi="Times New Roman" w:cs="Times New Roman"/>
          <w:sz w:val="24"/>
          <w:szCs w:val="24"/>
        </w:rPr>
        <w:t xml:space="preserve">обу (претензию) не дается, о </w:t>
      </w:r>
      <w:r>
        <w:rPr>
          <w:rFonts w:ascii="Times New Roman" w:hAnsi="Times New Roman" w:cs="Times New Roman"/>
          <w:sz w:val="24"/>
          <w:szCs w:val="24"/>
        </w:rPr>
        <w:t>чем сообщается заявителю</w:t>
      </w:r>
      <w:r w:rsidRPr="00C0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0261A">
        <w:rPr>
          <w:rFonts w:ascii="Times New Roman" w:hAnsi="Times New Roman" w:cs="Times New Roman"/>
          <w:sz w:val="24"/>
          <w:szCs w:val="24"/>
        </w:rPr>
        <w:t xml:space="preserve"> наличии в 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C0261A">
        <w:rPr>
          <w:rFonts w:ascii="Times New Roman" w:hAnsi="Times New Roman" w:cs="Times New Roman"/>
          <w:sz w:val="24"/>
          <w:szCs w:val="24"/>
        </w:rPr>
        <w:t xml:space="preserve">лобе (претензии) номера (номеров) </w:t>
      </w:r>
      <w:r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Pr="00C0261A">
        <w:rPr>
          <w:rFonts w:ascii="Times New Roman" w:hAnsi="Times New Roman" w:cs="Times New Roman"/>
          <w:sz w:val="24"/>
          <w:szCs w:val="24"/>
        </w:rPr>
        <w:t xml:space="preserve">телефона либо адреса (адресов) электронной почты, либо почтового </w:t>
      </w:r>
      <w:r>
        <w:rPr>
          <w:rFonts w:ascii="Times New Roman" w:hAnsi="Times New Roman" w:cs="Times New Roman"/>
          <w:sz w:val="24"/>
          <w:szCs w:val="24"/>
        </w:rPr>
        <w:t>адреса.</w:t>
      </w: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4B">
        <w:rPr>
          <w:rFonts w:ascii="Times New Roman" w:hAnsi="Times New Roman" w:cs="Times New Roman"/>
          <w:b/>
          <w:sz w:val="24"/>
          <w:szCs w:val="24"/>
        </w:rPr>
        <w:t>34. Сроки рассмотрения жалобы (претензии)</w:t>
      </w:r>
    </w:p>
    <w:p w:rsidR="00AC26F0" w:rsidRPr="0035454B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F0" w:rsidRPr="0035454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4B">
        <w:rPr>
          <w:rFonts w:ascii="Times New Roman" w:hAnsi="Times New Roman" w:cs="Times New Roman"/>
          <w:sz w:val="24"/>
          <w:szCs w:val="24"/>
        </w:rPr>
        <w:t xml:space="preserve">48, Поступившая жалоба (претензия) подлежит </w:t>
      </w:r>
      <w:r>
        <w:rPr>
          <w:rFonts w:ascii="Times New Roman" w:hAnsi="Times New Roman" w:cs="Times New Roman"/>
          <w:sz w:val="24"/>
          <w:szCs w:val="24"/>
        </w:rPr>
        <w:t>рассмотре</w:t>
      </w:r>
      <w:r w:rsidRPr="0035454B">
        <w:rPr>
          <w:rFonts w:ascii="Times New Roman" w:hAnsi="Times New Roman" w:cs="Times New Roman"/>
          <w:sz w:val="24"/>
          <w:szCs w:val="24"/>
        </w:rPr>
        <w:t xml:space="preserve">нию не </w:t>
      </w:r>
      <w:r>
        <w:rPr>
          <w:rFonts w:ascii="Times New Roman" w:hAnsi="Times New Roman" w:cs="Times New Roman"/>
          <w:sz w:val="24"/>
          <w:szCs w:val="24"/>
        </w:rPr>
        <w:t>поздн</w:t>
      </w:r>
      <w:r w:rsidRPr="0035454B">
        <w:rPr>
          <w:rFonts w:ascii="Times New Roman" w:hAnsi="Times New Roman" w:cs="Times New Roman"/>
          <w:sz w:val="24"/>
          <w:szCs w:val="24"/>
        </w:rPr>
        <w:t>ее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4B">
        <w:rPr>
          <w:rFonts w:ascii="Times New Roman" w:hAnsi="Times New Roman" w:cs="Times New Roman"/>
          <w:sz w:val="24"/>
          <w:szCs w:val="24"/>
        </w:rPr>
        <w:t xml:space="preserve">(пятнадцати) рабочих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35454B">
        <w:rPr>
          <w:rFonts w:ascii="Times New Roman" w:hAnsi="Times New Roman" w:cs="Times New Roman"/>
          <w:sz w:val="24"/>
          <w:szCs w:val="24"/>
        </w:rPr>
        <w:t xml:space="preserve"> со дня ее регистрации; в случае </w:t>
      </w:r>
      <w:r>
        <w:rPr>
          <w:rFonts w:ascii="Times New Roman" w:hAnsi="Times New Roman" w:cs="Times New Roman"/>
          <w:sz w:val="24"/>
          <w:szCs w:val="24"/>
        </w:rPr>
        <w:t>обжал</w:t>
      </w:r>
      <w:r w:rsidRPr="0035454B">
        <w:rPr>
          <w:rFonts w:ascii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35454B">
        <w:rPr>
          <w:rFonts w:ascii="Times New Roman" w:hAnsi="Times New Roman" w:cs="Times New Roman"/>
          <w:sz w:val="24"/>
          <w:szCs w:val="24"/>
        </w:rPr>
        <w:t xml:space="preserve">уполномоченного органа в приеме документов у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35454B">
        <w:rPr>
          <w:rFonts w:ascii="Times New Roman" w:hAnsi="Times New Roman" w:cs="Times New Roman"/>
          <w:sz w:val="24"/>
          <w:szCs w:val="24"/>
        </w:rPr>
        <w:t xml:space="preserve">вителя, либо </w:t>
      </w:r>
      <w:r>
        <w:rPr>
          <w:rFonts w:ascii="Times New Roman" w:hAnsi="Times New Roman" w:cs="Times New Roman"/>
          <w:sz w:val="24"/>
          <w:szCs w:val="24"/>
        </w:rPr>
        <w:t>в исправлении допущенных</w:t>
      </w: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4B">
        <w:rPr>
          <w:rFonts w:ascii="Times New Roman" w:hAnsi="Times New Roman" w:cs="Times New Roman"/>
          <w:sz w:val="24"/>
          <w:szCs w:val="24"/>
        </w:rPr>
        <w:t xml:space="preserve">опечаток и ошибок или в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Pr="0035454B">
        <w:rPr>
          <w:rFonts w:ascii="Times New Roman" w:hAnsi="Times New Roman" w:cs="Times New Roman"/>
          <w:sz w:val="24"/>
          <w:szCs w:val="24"/>
        </w:rPr>
        <w:t xml:space="preserve">ае </w:t>
      </w:r>
      <w:r>
        <w:rPr>
          <w:rFonts w:ascii="Times New Roman" w:hAnsi="Times New Roman" w:cs="Times New Roman"/>
          <w:sz w:val="24"/>
          <w:szCs w:val="24"/>
        </w:rPr>
        <w:t>обжал</w:t>
      </w:r>
      <w:r w:rsidRPr="0035454B">
        <w:rPr>
          <w:rFonts w:ascii="Times New Roman" w:hAnsi="Times New Roman" w:cs="Times New Roman"/>
          <w:sz w:val="24"/>
          <w:szCs w:val="24"/>
        </w:rPr>
        <w:t xml:space="preserve">ования нарушения установленного срока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35454B">
        <w:rPr>
          <w:rFonts w:ascii="Times New Roman" w:hAnsi="Times New Roman" w:cs="Times New Roman"/>
          <w:sz w:val="24"/>
          <w:szCs w:val="24"/>
        </w:rPr>
        <w:t>исправлений - в течение 2 (двух) рабочих дней со дня ее регистрации.</w:t>
      </w:r>
    </w:p>
    <w:p w:rsidR="00AC26F0" w:rsidRPr="0035454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823319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19">
        <w:rPr>
          <w:rFonts w:ascii="Times New Roman" w:hAnsi="Times New Roman" w:cs="Times New Roman"/>
          <w:b/>
          <w:sz w:val="24"/>
          <w:szCs w:val="24"/>
        </w:rPr>
        <w:t xml:space="preserve">35. Перечень оснований для приостановления рассмотрения </w:t>
      </w:r>
      <w:r>
        <w:rPr>
          <w:rFonts w:ascii="Times New Roman" w:hAnsi="Times New Roman" w:cs="Times New Roman"/>
          <w:b/>
          <w:sz w:val="24"/>
          <w:szCs w:val="24"/>
        </w:rPr>
        <w:t>жал</w:t>
      </w:r>
      <w:r w:rsidRPr="00823319">
        <w:rPr>
          <w:rFonts w:ascii="Times New Roman" w:hAnsi="Times New Roman" w:cs="Times New Roman"/>
          <w:b/>
          <w:sz w:val="24"/>
          <w:szCs w:val="24"/>
        </w:rPr>
        <w:t>обы (претензии) в</w:t>
      </w:r>
    </w:p>
    <w:p w:rsidR="00AC26F0" w:rsidRPr="00823319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</w:t>
      </w:r>
      <w:r w:rsidRPr="00823319">
        <w:rPr>
          <w:rFonts w:ascii="Times New Roman" w:hAnsi="Times New Roman" w:cs="Times New Roman"/>
          <w:b/>
          <w:sz w:val="24"/>
          <w:szCs w:val="24"/>
        </w:rPr>
        <w:t>ае, если возможность приостановления предусмотрена законодательством</w:t>
      </w: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19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AC26F0" w:rsidRPr="00823319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4B">
        <w:rPr>
          <w:rFonts w:ascii="Times New Roman" w:hAnsi="Times New Roman" w:cs="Times New Roman"/>
          <w:sz w:val="24"/>
          <w:szCs w:val="24"/>
        </w:rPr>
        <w:t xml:space="preserve">49. Основания для приостановления рассмотрения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35454B">
        <w:rPr>
          <w:rFonts w:ascii="Times New Roman" w:hAnsi="Times New Roman" w:cs="Times New Roman"/>
          <w:sz w:val="24"/>
          <w:szCs w:val="24"/>
        </w:rPr>
        <w:t xml:space="preserve">обы </w:t>
      </w:r>
      <w:r>
        <w:rPr>
          <w:rFonts w:ascii="Times New Roman" w:hAnsi="Times New Roman" w:cs="Times New Roman"/>
          <w:sz w:val="24"/>
          <w:szCs w:val="24"/>
        </w:rPr>
        <w:t xml:space="preserve">(претензии) </w:t>
      </w:r>
      <w:r w:rsidRPr="0035454B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5454B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AC26F0" w:rsidRPr="0035454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FB">
        <w:rPr>
          <w:rFonts w:ascii="Times New Roman" w:hAnsi="Times New Roman" w:cs="Times New Roman"/>
          <w:b/>
          <w:sz w:val="24"/>
          <w:szCs w:val="24"/>
        </w:rPr>
        <w:t>36. Результат рассмотрения жалобы (претензии)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>50. По результатам рассмотрения жалобы (претензии) принимается одно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FB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 xml:space="preserve">а) об удовлетворении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9A18FB">
        <w:rPr>
          <w:rFonts w:ascii="Times New Roman" w:hAnsi="Times New Roman" w:cs="Times New Roman"/>
          <w:sz w:val="24"/>
          <w:szCs w:val="24"/>
        </w:rPr>
        <w:t>обы (претензии),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в форме отмены принятого </w:t>
      </w:r>
      <w:r w:rsidRPr="009A18FB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исправления</w:t>
      </w:r>
      <w:r w:rsidRPr="009A1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допущенных</w:t>
      </w:r>
      <w:r w:rsidRPr="009A18FB">
        <w:rPr>
          <w:rFonts w:ascii="Times New Roman" w:hAnsi="Times New Roman" w:cs="Times New Roman"/>
          <w:sz w:val="24"/>
          <w:szCs w:val="24"/>
        </w:rPr>
        <w:t xml:space="preserve"> опечаток и ошибок в </w:t>
      </w:r>
      <w:r>
        <w:rPr>
          <w:rFonts w:ascii="Times New Roman" w:hAnsi="Times New Roman" w:cs="Times New Roman"/>
          <w:sz w:val="24"/>
          <w:szCs w:val="24"/>
        </w:rPr>
        <w:t>выданны</w:t>
      </w:r>
      <w:r w:rsidRPr="009A18FB">
        <w:rPr>
          <w:rFonts w:ascii="Times New Roman" w:hAnsi="Times New Roman" w:cs="Times New Roman"/>
          <w:sz w:val="24"/>
          <w:szCs w:val="24"/>
        </w:rPr>
        <w:t xml:space="preserve">х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9A18F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документах, возврата </w:t>
      </w:r>
      <w:r>
        <w:rPr>
          <w:rFonts w:ascii="Times New Roman" w:hAnsi="Times New Roman" w:cs="Times New Roman"/>
          <w:sz w:val="24"/>
          <w:szCs w:val="24"/>
        </w:rPr>
        <w:t xml:space="preserve">заявителю денежных </w:t>
      </w:r>
      <w:r w:rsidRPr="009A18FB">
        <w:rPr>
          <w:rFonts w:ascii="Times New Roman" w:hAnsi="Times New Roman" w:cs="Times New Roman"/>
          <w:sz w:val="24"/>
          <w:szCs w:val="24"/>
        </w:rPr>
        <w:t>средств,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которых</w:t>
      </w:r>
      <w:r w:rsidRPr="009A18FB">
        <w:rPr>
          <w:rFonts w:ascii="Times New Roman" w:hAnsi="Times New Roman" w:cs="Times New Roman"/>
          <w:sz w:val="24"/>
          <w:szCs w:val="24"/>
        </w:rPr>
        <w:t xml:space="preserve"> не предусмотрено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Приднестровской </w:t>
      </w:r>
      <w:r w:rsidRPr="009A18FB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 xml:space="preserve"> Основания оставления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9A18FB">
        <w:rPr>
          <w:rFonts w:ascii="Times New Roman" w:hAnsi="Times New Roman" w:cs="Times New Roman"/>
          <w:sz w:val="24"/>
          <w:szCs w:val="24"/>
        </w:rPr>
        <w:t>обы (претензии) без рассмотрения: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жалобе (претензии) сод</w:t>
      </w:r>
      <w:r w:rsidRPr="009A18FB">
        <w:rPr>
          <w:rFonts w:ascii="Times New Roman" w:hAnsi="Times New Roman" w:cs="Times New Roman"/>
          <w:sz w:val="24"/>
          <w:szCs w:val="24"/>
        </w:rPr>
        <w:t>ержатся нецензурные либо оскорбительные выражения,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>угрозы жизни, здоровью и имуществу должностного лица уполномоченного органа, а также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 xml:space="preserve">членов их семей. В </w:t>
      </w:r>
      <w:r>
        <w:rPr>
          <w:rFonts w:ascii="Times New Roman" w:hAnsi="Times New Roman" w:cs="Times New Roman"/>
          <w:sz w:val="24"/>
          <w:szCs w:val="24"/>
        </w:rPr>
        <w:t>данном случ</w:t>
      </w:r>
      <w:r w:rsidRPr="009A18FB">
        <w:rPr>
          <w:rFonts w:ascii="Times New Roman" w:hAnsi="Times New Roman" w:cs="Times New Roman"/>
          <w:sz w:val="24"/>
          <w:szCs w:val="24"/>
        </w:rPr>
        <w:t xml:space="preserve">ае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9A18FB">
        <w:rPr>
          <w:rFonts w:ascii="Times New Roman" w:hAnsi="Times New Roman" w:cs="Times New Roman"/>
          <w:sz w:val="24"/>
          <w:szCs w:val="24"/>
        </w:rPr>
        <w:t>вителю сообщается о недопустимости злоупотребления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>правом;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 xml:space="preserve">б) в повторной жалобе (претензии) не приводятся новые доводы или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9A18FB">
        <w:rPr>
          <w:rFonts w:ascii="Times New Roman" w:hAnsi="Times New Roman" w:cs="Times New Roman"/>
          <w:sz w:val="24"/>
          <w:szCs w:val="24"/>
        </w:rPr>
        <w:t xml:space="preserve">открывшиеся обстоятельства, а </w:t>
      </w:r>
      <w:r>
        <w:rPr>
          <w:rFonts w:ascii="Times New Roman" w:hAnsi="Times New Roman" w:cs="Times New Roman"/>
          <w:sz w:val="24"/>
          <w:szCs w:val="24"/>
        </w:rPr>
        <w:t>предыд</w:t>
      </w:r>
      <w:r w:rsidRPr="009A18FB">
        <w:rPr>
          <w:rFonts w:ascii="Times New Roman" w:hAnsi="Times New Roman" w:cs="Times New Roman"/>
          <w:sz w:val="24"/>
          <w:szCs w:val="24"/>
        </w:rPr>
        <w:t xml:space="preserve">ущая жалоба (претензия) того же лица по тому </w:t>
      </w:r>
      <w:r>
        <w:rPr>
          <w:rFonts w:ascii="Times New Roman" w:hAnsi="Times New Roman" w:cs="Times New Roman"/>
          <w:sz w:val="24"/>
          <w:szCs w:val="24"/>
        </w:rPr>
        <w:t>же вопросу был</w:t>
      </w:r>
      <w:r w:rsidRPr="009A18FB">
        <w:rPr>
          <w:rFonts w:ascii="Times New Roman" w:hAnsi="Times New Roman" w:cs="Times New Roman"/>
          <w:sz w:val="24"/>
          <w:szCs w:val="24"/>
        </w:rPr>
        <w:t>а ранее рассмотрена и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A18FB">
        <w:rPr>
          <w:rFonts w:ascii="Times New Roman" w:hAnsi="Times New Roman" w:cs="Times New Roman"/>
          <w:sz w:val="24"/>
          <w:szCs w:val="24"/>
        </w:rPr>
        <w:t xml:space="preserve">решена по существу, при условии, что </w:t>
      </w:r>
      <w:r>
        <w:rPr>
          <w:rFonts w:ascii="Times New Roman" w:hAnsi="Times New Roman" w:cs="Times New Roman"/>
          <w:sz w:val="24"/>
          <w:szCs w:val="24"/>
        </w:rPr>
        <w:t xml:space="preserve">указанная </w:t>
      </w:r>
      <w:r w:rsidRPr="009A18FB">
        <w:rPr>
          <w:rFonts w:ascii="Times New Roman" w:hAnsi="Times New Roman" w:cs="Times New Roman"/>
          <w:sz w:val="24"/>
          <w:szCs w:val="24"/>
        </w:rPr>
        <w:t xml:space="preserve">повторная жалоба (претензия) и ранее </w:t>
      </w:r>
      <w:r>
        <w:rPr>
          <w:rFonts w:ascii="Times New Roman" w:hAnsi="Times New Roman" w:cs="Times New Roman"/>
          <w:sz w:val="24"/>
          <w:szCs w:val="24"/>
        </w:rPr>
        <w:t>направленная жал</w:t>
      </w:r>
      <w:r w:rsidRPr="009A18FB">
        <w:rPr>
          <w:rFonts w:ascii="Times New Roman" w:hAnsi="Times New Roman" w:cs="Times New Roman"/>
          <w:sz w:val="24"/>
          <w:szCs w:val="24"/>
        </w:rPr>
        <w:t xml:space="preserve">оба (претензия) </w:t>
      </w:r>
      <w:r>
        <w:rPr>
          <w:rFonts w:ascii="Times New Roman" w:hAnsi="Times New Roman" w:cs="Times New Roman"/>
          <w:sz w:val="24"/>
          <w:szCs w:val="24"/>
        </w:rPr>
        <w:t>направля</w:t>
      </w:r>
      <w:r w:rsidRPr="009A18FB">
        <w:rPr>
          <w:rFonts w:ascii="Times New Roman" w:hAnsi="Times New Roman" w:cs="Times New Roman"/>
          <w:sz w:val="24"/>
          <w:szCs w:val="24"/>
        </w:rPr>
        <w:t>лись в один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 xml:space="preserve">и тот же орган, тому же должностному лицу. В случае поступления такой </w:t>
      </w:r>
      <w:r>
        <w:rPr>
          <w:rFonts w:ascii="Times New Roman" w:hAnsi="Times New Roman" w:cs="Times New Roman"/>
          <w:sz w:val="24"/>
          <w:szCs w:val="24"/>
        </w:rPr>
        <w:t xml:space="preserve">жалобы </w:t>
      </w:r>
      <w:r w:rsidRPr="009A18FB">
        <w:rPr>
          <w:rFonts w:ascii="Times New Roman" w:hAnsi="Times New Roman" w:cs="Times New Roman"/>
          <w:sz w:val="24"/>
          <w:szCs w:val="24"/>
        </w:rPr>
        <w:t xml:space="preserve">(претензии) заявителю </w:t>
      </w:r>
      <w:r>
        <w:rPr>
          <w:rFonts w:ascii="Times New Roman" w:hAnsi="Times New Roman" w:cs="Times New Roman"/>
          <w:sz w:val="24"/>
          <w:szCs w:val="24"/>
        </w:rPr>
        <w:t>направля</w:t>
      </w:r>
      <w:r w:rsidRPr="009A18FB">
        <w:rPr>
          <w:rFonts w:ascii="Times New Roman" w:hAnsi="Times New Roman" w:cs="Times New Roman"/>
          <w:sz w:val="24"/>
          <w:szCs w:val="24"/>
        </w:rPr>
        <w:t xml:space="preserve">ется уведомление о ранее данных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9A18FB">
        <w:rPr>
          <w:rFonts w:ascii="Times New Roman" w:hAnsi="Times New Roman" w:cs="Times New Roman"/>
          <w:sz w:val="24"/>
          <w:szCs w:val="24"/>
        </w:rPr>
        <w:t xml:space="preserve">х или копии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9A18FB">
        <w:rPr>
          <w:rFonts w:ascii="Times New Roman" w:hAnsi="Times New Roman" w:cs="Times New Roman"/>
          <w:sz w:val="24"/>
          <w:szCs w:val="24"/>
        </w:rPr>
        <w:t xml:space="preserve">ответов, после чего может быть принято решение о прекращении переписки с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9A18FB">
        <w:rPr>
          <w:rFonts w:ascii="Times New Roman" w:hAnsi="Times New Roman" w:cs="Times New Roman"/>
          <w:sz w:val="24"/>
          <w:szCs w:val="24"/>
        </w:rPr>
        <w:t>вителем по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 xml:space="preserve">данному вопросу (о чем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Pr="009A18FB">
        <w:rPr>
          <w:rFonts w:ascii="Times New Roman" w:hAnsi="Times New Roman" w:cs="Times New Roman"/>
          <w:sz w:val="24"/>
          <w:szCs w:val="24"/>
        </w:rPr>
        <w:t>витель предупреждается);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суд</w:t>
      </w:r>
      <w:r w:rsidRPr="009A18FB">
        <w:rPr>
          <w:rFonts w:ascii="Times New Roman" w:hAnsi="Times New Roman" w:cs="Times New Roman"/>
          <w:sz w:val="24"/>
          <w:szCs w:val="24"/>
        </w:rPr>
        <w:t>ебное решение;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A18FB">
        <w:rPr>
          <w:rFonts w:ascii="Times New Roman" w:hAnsi="Times New Roman" w:cs="Times New Roman"/>
          <w:sz w:val="24"/>
          <w:szCs w:val="24"/>
        </w:rPr>
        <w:t xml:space="preserve">ача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Pr="009A18FB">
        <w:rPr>
          <w:rFonts w:ascii="Times New Roman" w:hAnsi="Times New Roman" w:cs="Times New Roman"/>
          <w:sz w:val="24"/>
          <w:szCs w:val="24"/>
        </w:rPr>
        <w:t xml:space="preserve">обы </w:t>
      </w:r>
      <w:r>
        <w:rPr>
          <w:rFonts w:ascii="Times New Roman" w:hAnsi="Times New Roman" w:cs="Times New Roman"/>
          <w:sz w:val="24"/>
          <w:szCs w:val="24"/>
        </w:rPr>
        <w:t>(претен</w:t>
      </w:r>
      <w:r w:rsidRPr="009A18FB">
        <w:rPr>
          <w:rFonts w:ascii="Times New Roman" w:hAnsi="Times New Roman" w:cs="Times New Roman"/>
          <w:sz w:val="24"/>
          <w:szCs w:val="24"/>
        </w:rPr>
        <w:t xml:space="preserve">зии) лицом, полномочия которого не </w:t>
      </w:r>
      <w:r>
        <w:rPr>
          <w:rFonts w:ascii="Times New Roman" w:hAnsi="Times New Roman" w:cs="Times New Roman"/>
          <w:sz w:val="24"/>
          <w:szCs w:val="24"/>
        </w:rPr>
        <w:t>подтвержде</w:t>
      </w:r>
      <w:r w:rsidRPr="009A18FB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</w:t>
      </w:r>
      <w:r w:rsidRPr="009A18FB">
        <w:rPr>
          <w:rFonts w:ascii="Times New Roman" w:hAnsi="Times New Roman" w:cs="Times New Roman"/>
          <w:sz w:val="24"/>
          <w:szCs w:val="24"/>
        </w:rPr>
        <w:t>ействующим законодательством Приднестровской Молдавской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>Республики;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жал</w:t>
      </w:r>
      <w:r w:rsidRPr="009A18FB">
        <w:rPr>
          <w:rFonts w:ascii="Times New Roman" w:hAnsi="Times New Roman" w:cs="Times New Roman"/>
          <w:sz w:val="24"/>
          <w:szCs w:val="24"/>
        </w:rPr>
        <w:t xml:space="preserve">оба (претензия) направлена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A18FB">
        <w:rPr>
          <w:rFonts w:ascii="Times New Roman" w:hAnsi="Times New Roman" w:cs="Times New Roman"/>
          <w:sz w:val="24"/>
          <w:szCs w:val="24"/>
        </w:rPr>
        <w:t>явителем, который решением суда, вступившим в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>законную силу, признан недееспособным;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8FB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</w:t>
      </w:r>
    </w:p>
    <w:p w:rsidR="00AC26F0" w:rsidRPr="009A18FB" w:rsidRDefault="00AC26F0" w:rsidP="00AC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FB">
        <w:rPr>
          <w:rFonts w:ascii="Times New Roman" w:hAnsi="Times New Roman" w:cs="Times New Roman"/>
          <w:sz w:val="24"/>
          <w:szCs w:val="24"/>
        </w:rPr>
        <w:t>рассмотрения (кроме недееспособных лиц).</w:t>
      </w:r>
    </w:p>
    <w:p w:rsidR="00AC26F0" w:rsidRPr="00195CA9" w:rsidRDefault="00AC26F0" w:rsidP="00AC26F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A9">
        <w:rPr>
          <w:rFonts w:ascii="Times New Roman" w:hAnsi="Times New Roman" w:cs="Times New Roman"/>
          <w:color w:val="000000"/>
          <w:sz w:val="24"/>
          <w:szCs w:val="24"/>
        </w:rPr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заявителю.</w:t>
      </w:r>
    </w:p>
    <w:p w:rsidR="00AC26F0" w:rsidRPr="005E55A7" w:rsidRDefault="00AC26F0" w:rsidP="00AC26F0">
      <w:pPr>
        <w:widowControl w:val="0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AC26F0" w:rsidRDefault="00AC26F0" w:rsidP="00AC26F0">
      <w:pPr>
        <w:widowControl w:val="0"/>
        <w:contextualSpacing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</w:p>
    <w:p w:rsidR="00AC26F0" w:rsidRPr="00195CA9" w:rsidRDefault="00AC26F0" w:rsidP="00AC26F0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37.</w:t>
      </w:r>
      <w:r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 xml:space="preserve"> Порядок обжалования информации заявителя о результатах рассмотрения жалобы (претензии)</w:t>
      </w:r>
      <w:r w:rsidRPr="00195CA9"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 xml:space="preserve"> по жалобе (претензии)</w:t>
      </w:r>
    </w:p>
    <w:p w:rsidR="00AC26F0" w:rsidRPr="00195CA9" w:rsidRDefault="00AC26F0" w:rsidP="00AC26F0">
      <w:pPr>
        <w:widowControl w:val="0"/>
        <w:tabs>
          <w:tab w:val="left" w:pos="1635"/>
        </w:tabs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snapToGrid w:val="0"/>
          <w:kern w:val="36"/>
          <w:sz w:val="24"/>
          <w:szCs w:val="24"/>
        </w:rPr>
        <w:tab/>
      </w: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snapToGrid w:val="0"/>
          <w:kern w:val="36"/>
          <w:sz w:val="24"/>
          <w:szCs w:val="24"/>
        </w:rPr>
        <w:t>54. Решение по жалобе (претензии) может быть обжаловано в судебном порядке.</w:t>
      </w: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AC26F0" w:rsidRPr="00195CA9" w:rsidRDefault="00AC26F0" w:rsidP="00AC26F0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38. Право заявителя на получение информации и документов, необходимых для обоснования и рассмотрения жалобы (претензии)</w:t>
      </w:r>
    </w:p>
    <w:p w:rsidR="00AC26F0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snapToGrid w:val="0"/>
          <w:kern w:val="36"/>
          <w:sz w:val="24"/>
          <w:szCs w:val="24"/>
        </w:rPr>
        <w:t>55.  Для обоснования и рассмотрения жалобы (претензии) заявитель имеет право на получение информации, предусмотренной настоящим Регламентом, а также Законом Приднестровской Молдавской Республики от 12 марта 2013 года № 58-З-</w:t>
      </w:r>
      <w:r w:rsidRPr="00195CA9">
        <w:rPr>
          <w:rFonts w:ascii="Times New Roman" w:hAnsi="Times New Roman" w:cs="Times New Roman"/>
          <w:snapToGrid w:val="0"/>
          <w:kern w:val="36"/>
          <w:sz w:val="24"/>
          <w:szCs w:val="24"/>
          <w:lang w:val="en-US"/>
        </w:rPr>
        <w:t>V</w:t>
      </w:r>
      <w:r w:rsidRPr="00195CA9">
        <w:rPr>
          <w:rFonts w:ascii="Times New Roman" w:hAnsi="Times New Roman" w:cs="Times New Roman"/>
          <w:snapToGrid w:val="0"/>
          <w:kern w:val="36"/>
          <w:sz w:val="24"/>
          <w:szCs w:val="24"/>
        </w:rPr>
        <w:t xml:space="preserve"> «Об обеспечении доступа к информации о деятельности органов государственной власти и органов местного самоуправления» (САЗ 13-10).</w:t>
      </w: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AC26F0" w:rsidRPr="00195CA9" w:rsidRDefault="00AC26F0" w:rsidP="00AC26F0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39. Способы информирования заявителей о порядке подачи и рассмотрения жалобы (претензии)</w:t>
      </w: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AC26F0" w:rsidRPr="00195CA9" w:rsidRDefault="00AC26F0" w:rsidP="00AC26F0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 w:rsidRPr="00195CA9">
        <w:rPr>
          <w:rFonts w:ascii="Times New Roman" w:hAnsi="Times New Roman" w:cs="Times New Roman"/>
          <w:snapToGrid w:val="0"/>
          <w:kern w:val="36"/>
          <w:sz w:val="24"/>
          <w:szCs w:val="24"/>
        </w:rPr>
        <w:t>56. Информирование заявителей о порядке обжалования решений и действий (бездействия) должностных лиц уполномоченного органа, предоставляющих государственную услугу, обеспечивается посредством размещения информации на стендах в местах предоставления государственной услуги, на Портале и на официальном сайте государственной администрации Дубоссарского района и города Дубоссары.</w:t>
      </w:r>
    </w:p>
    <w:p w:rsidR="00AC26F0" w:rsidRPr="00AA5096" w:rsidRDefault="00AC26F0" w:rsidP="00AC26F0">
      <w:pPr>
        <w:jc w:val="both"/>
        <w:rPr>
          <w:b/>
          <w:snapToGrid w:val="0"/>
          <w:kern w:val="36"/>
        </w:rPr>
      </w:pPr>
    </w:p>
    <w:p w:rsidR="00AC26F0" w:rsidRPr="00195CA9" w:rsidRDefault="00AC26F0" w:rsidP="00AC26F0">
      <w:pPr>
        <w:widowControl w:val="0"/>
        <w:contextualSpacing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</w:p>
    <w:p w:rsidR="00AC26F0" w:rsidRPr="009A18FB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9A18FB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35454B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35454B" w:rsidRDefault="00AC26F0" w:rsidP="00AC2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AC26F0" w:rsidRPr="00C4039C" w:rsidRDefault="00AC26F0" w:rsidP="00AC26F0">
      <w:pPr>
        <w:spacing w:after="0" w:line="240" w:lineRule="auto"/>
        <w:ind w:firstLine="709"/>
        <w:rPr>
          <w:rStyle w:val="20"/>
          <w:rFonts w:eastAsiaTheme="minorHAnsi"/>
          <w:color w:val="000000"/>
          <w:sz w:val="24"/>
          <w:szCs w:val="24"/>
        </w:rPr>
      </w:pPr>
    </w:p>
    <w:p w:rsidR="00AC26F0" w:rsidRDefault="00AC26F0" w:rsidP="00AC2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26F0" w:rsidRDefault="00AC26F0" w:rsidP="00AC26F0">
      <w:pPr>
        <w:rPr>
          <w:rFonts w:ascii="Times New Roman" w:hAnsi="Times New Roman"/>
          <w:sz w:val="24"/>
          <w:szCs w:val="24"/>
        </w:rPr>
      </w:pP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71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167130">
        <w:rPr>
          <w:rFonts w:ascii="Times New Roman" w:hAnsi="Times New Roman"/>
          <w:sz w:val="24"/>
          <w:szCs w:val="24"/>
        </w:rPr>
        <w:t xml:space="preserve"> к Регламенту</w:t>
      </w: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7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администрацией</w:t>
      </w:r>
      <w:r w:rsidRPr="00167130">
        <w:rPr>
          <w:rFonts w:ascii="Times New Roman" w:hAnsi="Times New Roman"/>
          <w:sz w:val="24"/>
          <w:szCs w:val="24"/>
        </w:rPr>
        <w:t xml:space="preserve"> </w:t>
      </w: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Дубоссарского района и города Дубоссары</w:t>
      </w:r>
      <w:r w:rsidRPr="00167130">
        <w:rPr>
          <w:rFonts w:ascii="Times New Roman" w:hAnsi="Times New Roman"/>
          <w:sz w:val="24"/>
          <w:szCs w:val="24"/>
        </w:rPr>
        <w:t xml:space="preserve"> </w:t>
      </w: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услуги</w:t>
      </w:r>
    </w:p>
    <w:p w:rsidR="00AC26F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713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Принятие на учет нуждающихся в улучшении жилищных условий</w:t>
      </w:r>
      <w:r w:rsidRPr="00167130">
        <w:rPr>
          <w:rFonts w:ascii="Times New Roman" w:hAnsi="Times New Roman"/>
          <w:sz w:val="24"/>
          <w:szCs w:val="24"/>
        </w:rPr>
        <w:t>»</w:t>
      </w:r>
    </w:p>
    <w:p w:rsidR="00AC26F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26F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26F0" w:rsidRPr="00D22A5C" w:rsidRDefault="00AC26F0" w:rsidP="00AC26F0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AC26F0" w:rsidRPr="00D22A5C" w:rsidRDefault="00AC26F0" w:rsidP="00AC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Дубоссарского района и г. Дубоссары                                                                          </w:t>
      </w:r>
    </w:p>
    <w:p w:rsidR="00AC26F0" w:rsidRPr="00D22A5C" w:rsidRDefault="00AC26F0" w:rsidP="00AC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A5C">
        <w:rPr>
          <w:rFonts w:ascii="Times New Roman" w:hAnsi="Times New Roman" w:cs="Times New Roman"/>
          <w:sz w:val="24"/>
          <w:szCs w:val="24"/>
        </w:rPr>
        <w:t xml:space="preserve">  ___________________________________                                                                                           </w:t>
      </w:r>
    </w:p>
    <w:p w:rsidR="00AC26F0" w:rsidRPr="00D22A5C" w:rsidRDefault="00AC26F0" w:rsidP="00AC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 xml:space="preserve">  Проживающий (</w:t>
      </w:r>
      <w:proofErr w:type="spellStart"/>
      <w:r w:rsidRPr="00D22A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2A5C">
        <w:rPr>
          <w:rFonts w:ascii="Times New Roman" w:hAnsi="Times New Roman" w:cs="Times New Roman"/>
          <w:sz w:val="24"/>
          <w:szCs w:val="24"/>
        </w:rPr>
        <w:t>)_____________________</w:t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</w:p>
    <w:p w:rsidR="00AC26F0" w:rsidRPr="00D22A5C" w:rsidRDefault="00AC26F0" w:rsidP="00AC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 xml:space="preserve">   (документ на льготы) _________________</w:t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C26F0" w:rsidRPr="00D22A5C" w:rsidRDefault="00AC26F0" w:rsidP="00AC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</w:r>
      <w:r w:rsidRPr="00D22A5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AC26F0" w:rsidRPr="00D22A5C" w:rsidRDefault="00AC26F0" w:rsidP="00AC26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A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C26F0" w:rsidRPr="00D22A5C" w:rsidRDefault="00AC26F0" w:rsidP="00AC2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ab/>
        <w:t xml:space="preserve">Прошу принять меня на учет нуждающихся в улучшении жилищных условий при Государственной администрации Дубоссарского района и г. Дубоссары 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с составом семьи _____________ человек: _________________________________________</w:t>
      </w:r>
      <w:r w:rsidRPr="00D22A5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 (указать членов семьи)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Проживаю в г. Дубоссары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по ул.___________________________________________________________________________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жилая площадь ____________________________ общая площадь 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Лицевой счет открыт на ________________________________________________________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В доме на праве личной собственности принадлежит гр._____________________________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Жилая площадь дома___________________ общая площадь дома 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На данной площади проживает семья владельца из ________ человек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Я работаю ____________________________________________________________________</w:t>
      </w:r>
    </w:p>
    <w:p w:rsidR="00AC26F0" w:rsidRPr="00D22A5C" w:rsidRDefault="00AC26F0" w:rsidP="00AC26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(указать где, с какого времени, кем)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В г. Дубоссары проживаю с _____________________________________________________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Фактически занимаемая общая площадь в среднем на одного человека_________</w:t>
      </w:r>
      <w:proofErr w:type="spellStart"/>
      <w:r w:rsidRPr="00D22A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22A5C">
        <w:rPr>
          <w:rFonts w:ascii="Times New Roman" w:hAnsi="Times New Roman" w:cs="Times New Roman"/>
          <w:sz w:val="24"/>
          <w:szCs w:val="24"/>
        </w:rPr>
        <w:t>.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5C">
        <w:rPr>
          <w:rFonts w:ascii="Times New Roman" w:hAnsi="Times New Roman" w:cs="Times New Roman"/>
          <w:sz w:val="24"/>
          <w:szCs w:val="24"/>
        </w:rPr>
        <w:lastRenderedPageBreak/>
        <w:t>«_____» __________________ 20 ____                                            Подпись________________</w:t>
      </w:r>
    </w:p>
    <w:p w:rsidR="00AC26F0" w:rsidRPr="00D22A5C" w:rsidRDefault="00AC26F0" w:rsidP="00AC2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71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167130">
        <w:rPr>
          <w:rFonts w:ascii="Times New Roman" w:hAnsi="Times New Roman"/>
          <w:sz w:val="24"/>
          <w:szCs w:val="24"/>
        </w:rPr>
        <w:t xml:space="preserve"> к Регламенту</w:t>
      </w: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7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администрацией</w:t>
      </w:r>
      <w:r w:rsidRPr="00167130">
        <w:rPr>
          <w:rFonts w:ascii="Times New Roman" w:hAnsi="Times New Roman"/>
          <w:sz w:val="24"/>
          <w:szCs w:val="24"/>
        </w:rPr>
        <w:t xml:space="preserve"> </w:t>
      </w: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Дубоссарского района и города Дубоссары</w:t>
      </w:r>
      <w:r w:rsidRPr="00167130">
        <w:rPr>
          <w:rFonts w:ascii="Times New Roman" w:hAnsi="Times New Roman"/>
          <w:sz w:val="24"/>
          <w:szCs w:val="24"/>
        </w:rPr>
        <w:t xml:space="preserve"> </w:t>
      </w:r>
    </w:p>
    <w:p w:rsidR="00AC26F0" w:rsidRPr="0016713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услуги</w:t>
      </w:r>
    </w:p>
    <w:p w:rsidR="00AC26F0" w:rsidRDefault="00AC26F0" w:rsidP="00AC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6713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Принятие на учет нуждающихся в улучшении жилищных условий</w:t>
      </w:r>
      <w:r w:rsidRPr="00167130">
        <w:rPr>
          <w:rFonts w:ascii="Times New Roman" w:hAnsi="Times New Roman"/>
          <w:sz w:val="24"/>
          <w:szCs w:val="24"/>
        </w:rPr>
        <w:t>»</w:t>
      </w:r>
    </w:p>
    <w:p w:rsidR="00AC26F0" w:rsidRDefault="00AC26F0" w:rsidP="00AC26F0"/>
    <w:p w:rsidR="00AC26F0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9C">
        <w:rPr>
          <w:rFonts w:ascii="Times New Roman" w:hAnsi="Times New Roman" w:cs="Times New Roman"/>
          <w:b/>
          <w:sz w:val="24"/>
          <w:szCs w:val="24"/>
        </w:rPr>
        <w:t>БЛОК-СХЕМА ПРЕДОСТАВЛЕНИЯ ГОСУДАРСТВЕННОЙ УСЛУГИ</w:t>
      </w:r>
    </w:p>
    <w:p w:rsidR="00AC26F0" w:rsidRPr="00C4039C" w:rsidRDefault="00AC26F0" w:rsidP="00AC2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AC26F0" w:rsidRPr="00C4039C" w:rsidTr="00783EF4">
        <w:trPr>
          <w:trHeight w:val="635"/>
        </w:trPr>
        <w:tc>
          <w:tcPr>
            <w:tcW w:w="9286" w:type="dxa"/>
            <w:tcBorders>
              <w:bottom w:val="single" w:sz="4" w:space="0" w:color="auto"/>
            </w:tcBorders>
          </w:tcPr>
          <w:p w:rsidR="00AC26F0" w:rsidRPr="00C4039C" w:rsidRDefault="00AC26F0" w:rsidP="0078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одача заявления в профильное подразделение уполномоченного органа </w:t>
            </w:r>
          </w:p>
        </w:tc>
      </w:tr>
    </w:tbl>
    <w:p w:rsidR="00AC26F0" w:rsidRPr="00C4039C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83790" wp14:editId="28987A63">
                <wp:simplePos x="0" y="0"/>
                <wp:positionH relativeFrom="column">
                  <wp:posOffset>2696210</wp:posOffset>
                </wp:positionH>
                <wp:positionV relativeFrom="paragraph">
                  <wp:posOffset>55245</wp:posOffset>
                </wp:positionV>
                <wp:extent cx="431165" cy="457200"/>
                <wp:effectExtent l="33020" t="9525" r="31115" b="95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5FA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12.3pt;margin-top:4.35pt;width:33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X="-318" w:tblpY="6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26F0" w:rsidTr="00783EF4">
        <w:tc>
          <w:tcPr>
            <w:tcW w:w="9322" w:type="dxa"/>
          </w:tcPr>
          <w:p w:rsidR="00AC26F0" w:rsidRDefault="00AC26F0" w:rsidP="0078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наличия (отсутствия) оснований для отказа в выдаче государственной слуги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26F0" w:rsidRDefault="00AC26F0" w:rsidP="00A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6F0" w:rsidRPr="008E2A7D" w:rsidRDefault="00AC26F0" w:rsidP="00AC26F0">
      <w:pPr>
        <w:rPr>
          <w:rFonts w:ascii="Times New Roman" w:hAnsi="Times New Roman" w:cs="Times New Roman"/>
          <w:sz w:val="24"/>
          <w:szCs w:val="24"/>
        </w:rPr>
      </w:pPr>
    </w:p>
    <w:p w:rsidR="00AC26F0" w:rsidRPr="008E2A7D" w:rsidRDefault="00AC26F0" w:rsidP="00AC26F0">
      <w:pPr>
        <w:rPr>
          <w:rFonts w:ascii="Times New Roman" w:hAnsi="Times New Roman" w:cs="Times New Roman"/>
          <w:sz w:val="24"/>
          <w:szCs w:val="24"/>
        </w:rPr>
      </w:pPr>
    </w:p>
    <w:p w:rsidR="00AC26F0" w:rsidRPr="008E2A7D" w:rsidRDefault="00AC26F0" w:rsidP="00AC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BF117" wp14:editId="057D0A5A">
                <wp:simplePos x="0" y="0"/>
                <wp:positionH relativeFrom="column">
                  <wp:posOffset>2696210</wp:posOffset>
                </wp:positionH>
                <wp:positionV relativeFrom="paragraph">
                  <wp:posOffset>142875</wp:posOffset>
                </wp:positionV>
                <wp:extent cx="431165" cy="457200"/>
                <wp:effectExtent l="26670" t="8890" r="27940" b="1016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74F7" id="Стрелка вниз 6" o:spid="_x0000_s1026" type="#_x0000_t67" style="position:absolute;margin-left:212.3pt;margin-top:11.25pt;width:33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2D013" wp14:editId="6BF53746">
                <wp:simplePos x="0" y="0"/>
                <wp:positionH relativeFrom="column">
                  <wp:posOffset>-3069590</wp:posOffset>
                </wp:positionH>
                <wp:positionV relativeFrom="paragraph">
                  <wp:posOffset>142875</wp:posOffset>
                </wp:positionV>
                <wp:extent cx="431165" cy="457200"/>
                <wp:effectExtent l="33020" t="8890" r="31115" b="1016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1E68" id="Стрелка вниз 5" o:spid="_x0000_s1026" type="#_x0000_t67" style="position:absolute;margin-left:-241.7pt;margin-top:11.25pt;width:33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AC26F0" w:rsidRPr="001B1B9F" w:rsidRDefault="00AC26F0" w:rsidP="00AC2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787C" wp14:editId="4558F0DB">
                <wp:simplePos x="0" y="0"/>
                <wp:positionH relativeFrom="column">
                  <wp:posOffset>-3069590</wp:posOffset>
                </wp:positionH>
                <wp:positionV relativeFrom="paragraph">
                  <wp:posOffset>637540</wp:posOffset>
                </wp:positionV>
                <wp:extent cx="431165" cy="457200"/>
                <wp:effectExtent l="29845" t="13335" r="24765" b="1524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CCDC" id="Стрелка вниз 4" o:spid="_x0000_s1026" type="#_x0000_t67" style="position:absolute;margin-left:-241.7pt;margin-top:50.2pt;width:33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margin" w:tblpX="-31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C26F0" w:rsidRPr="00C4039C" w:rsidTr="00783EF4">
        <w:trPr>
          <w:trHeight w:val="696"/>
        </w:trPr>
        <w:tc>
          <w:tcPr>
            <w:tcW w:w="9322" w:type="dxa"/>
          </w:tcPr>
          <w:p w:rsidR="00AC26F0" w:rsidRPr="00C4039C" w:rsidRDefault="00AC26F0" w:rsidP="00783E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документов, являющихся результатом предоставления государственной услуги </w:t>
            </w:r>
          </w:p>
        </w:tc>
      </w:tr>
    </w:tbl>
    <w:p w:rsidR="00AC26F0" w:rsidRDefault="00AC26F0" w:rsidP="00AC26F0">
      <w:pPr>
        <w:rPr>
          <w:rFonts w:ascii="Times New Roman" w:hAnsi="Times New Roman" w:cs="Times New Roman"/>
          <w:sz w:val="24"/>
          <w:szCs w:val="24"/>
        </w:rPr>
      </w:pPr>
    </w:p>
    <w:p w:rsidR="00AC26F0" w:rsidRDefault="00AC26F0" w:rsidP="00AC26F0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CEA2A" wp14:editId="704FF03F">
                <wp:simplePos x="0" y="0"/>
                <wp:positionH relativeFrom="column">
                  <wp:posOffset>-3069590</wp:posOffset>
                </wp:positionH>
                <wp:positionV relativeFrom="paragraph">
                  <wp:posOffset>280670</wp:posOffset>
                </wp:positionV>
                <wp:extent cx="431165" cy="457200"/>
                <wp:effectExtent l="33020" t="8255" r="31115" b="107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821E" id="Стрелка вниз 3" o:spid="_x0000_s1026" type="#_x0000_t67" style="position:absolute;margin-left:-241.7pt;margin-top:22.1pt;width:33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6F0" w:rsidRPr="00B72672" w:rsidRDefault="00AC26F0" w:rsidP="00AC26F0">
      <w:pPr>
        <w:tabs>
          <w:tab w:val="left" w:pos="411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09A6C" wp14:editId="08F0FAED">
                <wp:simplePos x="0" y="0"/>
                <wp:positionH relativeFrom="column">
                  <wp:posOffset>2697480</wp:posOffset>
                </wp:positionH>
                <wp:positionV relativeFrom="paragraph">
                  <wp:posOffset>8255</wp:posOffset>
                </wp:positionV>
                <wp:extent cx="431165" cy="457200"/>
                <wp:effectExtent l="26670" t="8890" r="27940" b="1016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99CA" id="Стрелка вниз 8" o:spid="_x0000_s1026" type="#_x0000_t67" style="position:absolute;margin-left:212.4pt;margin-top:.65pt;width:33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719D6" wp14:editId="1A06E203">
                <wp:simplePos x="0" y="0"/>
                <wp:positionH relativeFrom="column">
                  <wp:posOffset>-3069590</wp:posOffset>
                </wp:positionH>
                <wp:positionV relativeFrom="paragraph">
                  <wp:posOffset>99695</wp:posOffset>
                </wp:positionV>
                <wp:extent cx="431165" cy="457200"/>
                <wp:effectExtent l="29845" t="13335" r="24765" b="1524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0C76" id="Стрелка вниз 2" o:spid="_x0000_s1026" type="#_x0000_t67" style="position:absolute;margin-left:-241.7pt;margin-top:7.85pt;width:33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C26F0" w:rsidRPr="00C4039C" w:rsidTr="00783EF4">
        <w:trPr>
          <w:trHeight w:val="695"/>
        </w:trPr>
        <w:tc>
          <w:tcPr>
            <w:tcW w:w="9357" w:type="dxa"/>
          </w:tcPr>
          <w:p w:rsidR="00AC26F0" w:rsidRPr="00C4039C" w:rsidRDefault="00AC26F0" w:rsidP="00783E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D22">
              <w:rPr>
                <w:rFonts w:ascii="Times New Roman" w:hAnsi="Times New Roman" w:cs="Times New Roman"/>
                <w:sz w:val="24"/>
                <w:szCs w:val="24"/>
              </w:rPr>
              <w:t>ыдача документов, являющихся результатом предоставления государственной услуги.</w:t>
            </w:r>
          </w:p>
        </w:tc>
      </w:tr>
    </w:tbl>
    <w:p w:rsidR="00CC1259" w:rsidRPr="00AC26F0" w:rsidRDefault="00CC1259" w:rsidP="00AC26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1259" w:rsidRPr="00AC26F0" w:rsidSect="00AC2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2"/>
    <w:rsid w:val="000B28B2"/>
    <w:rsid w:val="00161A0C"/>
    <w:rsid w:val="00601E9A"/>
    <w:rsid w:val="006067F4"/>
    <w:rsid w:val="00805DDE"/>
    <w:rsid w:val="00846EA8"/>
    <w:rsid w:val="00AC26F0"/>
    <w:rsid w:val="00AF67C3"/>
    <w:rsid w:val="00CC1259"/>
    <w:rsid w:val="00D22387"/>
    <w:rsid w:val="00D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3CD7-1045-4B81-98ED-F2487FAB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26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6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26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C26F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26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26F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26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Hyperlink"/>
    <w:basedOn w:val="a0"/>
    <w:rsid w:val="00AC26F0"/>
    <w:rPr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AC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AC26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AC26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C26F0"/>
    <w:pPr>
      <w:widowControl w:val="0"/>
      <w:shd w:val="clear" w:color="auto" w:fill="FFFFFF"/>
      <w:spacing w:after="0" w:line="298" w:lineRule="exact"/>
      <w:ind w:hanging="2040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0"/>
    <w:uiPriority w:val="99"/>
    <w:rsid w:val="00AC26F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AC26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C26F0"/>
    <w:pPr>
      <w:widowControl w:val="0"/>
      <w:shd w:val="clear" w:color="auto" w:fill="FFFFFF"/>
      <w:spacing w:after="0" w:line="288" w:lineRule="exact"/>
      <w:ind w:hanging="1800"/>
      <w:jc w:val="both"/>
    </w:pPr>
    <w:rPr>
      <w:rFonts w:ascii="Times New Roman" w:hAnsi="Times New Roman" w:cs="Times New Roman"/>
      <w:b/>
      <w:bCs/>
    </w:rPr>
  </w:style>
  <w:style w:type="paragraph" w:styleId="a9">
    <w:name w:val="footer"/>
    <w:basedOn w:val="a"/>
    <w:link w:val="aa"/>
    <w:uiPriority w:val="99"/>
    <w:rsid w:val="00AC26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26F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C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26F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06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7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uboss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3E04-D0E6-4B4D-9B58-E4FDA24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2022-06-29T06:59:00Z</cp:lastPrinted>
  <dcterms:created xsi:type="dcterms:W3CDTF">2022-05-18T06:31:00Z</dcterms:created>
  <dcterms:modified xsi:type="dcterms:W3CDTF">2022-07-05T05:30:00Z</dcterms:modified>
</cp:coreProperties>
</file>